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31" w:rsidRPr="00434631" w:rsidRDefault="00434631" w:rsidP="00934E33">
      <w:pPr>
        <w:widowControl/>
        <w:ind w:right="216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482C0F"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  <w:t>«</w:t>
      </w:r>
      <w:r w:rsidR="00482C0F" w:rsidRPr="00482C0F"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  <w:t>04</w:t>
      </w:r>
      <w:r w:rsidRPr="00482C0F"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  <w:t>»_</w:t>
      </w:r>
      <w:r w:rsidR="00482C0F" w:rsidRPr="00482C0F"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  <w:t>марта</w:t>
      </w:r>
      <w:r w:rsidRPr="00434631">
        <w:rPr>
          <w:rFonts w:ascii="Arial" w:eastAsia="Times New Roman" w:hAnsi="Arial" w:cs="Arial"/>
          <w:b/>
          <w:sz w:val="32"/>
          <w:szCs w:val="32"/>
          <w:lang w:val="ru-RU" w:eastAsia="ru-RU"/>
        </w:rPr>
        <w:t>_ 202</w:t>
      </w:r>
      <w:r w:rsidR="00482C0F">
        <w:rPr>
          <w:rFonts w:ascii="Arial" w:eastAsia="Times New Roman" w:hAnsi="Arial" w:cs="Arial"/>
          <w:b/>
          <w:sz w:val="32"/>
          <w:szCs w:val="32"/>
          <w:lang w:val="ru-RU" w:eastAsia="ru-RU"/>
        </w:rPr>
        <w:t>4</w:t>
      </w:r>
      <w:r w:rsidRPr="00434631">
        <w:rPr>
          <w:rFonts w:ascii="Arial" w:eastAsia="Times New Roman" w:hAnsi="Arial" w:cs="Arial"/>
          <w:b/>
          <w:sz w:val="32"/>
          <w:szCs w:val="32"/>
          <w:lang w:val="ru-RU" w:eastAsia="ru-RU"/>
        </w:rPr>
        <w:t xml:space="preserve"> года    </w:t>
      </w:r>
      <w:r w:rsidRPr="00482C0F"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  <w:t xml:space="preserve">  № </w:t>
      </w:r>
      <w:r w:rsidR="00482C0F" w:rsidRPr="00482C0F"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  <w:t>36-пг</w:t>
      </w:r>
    </w:p>
    <w:p w:rsidR="00434631" w:rsidRPr="00434631" w:rsidRDefault="00434631" w:rsidP="00934E33">
      <w:pPr>
        <w:widowControl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434631">
        <w:rPr>
          <w:rFonts w:ascii="Arial" w:eastAsia="Times New Roman" w:hAnsi="Arial" w:cs="Arial"/>
          <w:b/>
          <w:sz w:val="32"/>
          <w:szCs w:val="32"/>
          <w:lang w:val="ru-RU" w:eastAsia="ru-RU"/>
        </w:rPr>
        <w:t>РОССИЙСКАЯ ФЕДЕРАЦИЯ</w:t>
      </w:r>
    </w:p>
    <w:p w:rsidR="00434631" w:rsidRPr="00434631" w:rsidRDefault="00434631" w:rsidP="00934E33">
      <w:pPr>
        <w:widowControl/>
        <w:jc w:val="center"/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</w:pPr>
      <w:r w:rsidRPr="00434631"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  <w:t>ИРКУТСКАЯ   область</w:t>
      </w:r>
    </w:p>
    <w:p w:rsidR="00434631" w:rsidRPr="00434631" w:rsidRDefault="00434631" w:rsidP="00934E33">
      <w:pPr>
        <w:widowControl/>
        <w:jc w:val="center"/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</w:pPr>
      <w:r w:rsidRPr="00434631"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  <w:t>Муниципальное образование</w:t>
      </w:r>
    </w:p>
    <w:p w:rsidR="00434631" w:rsidRPr="00434631" w:rsidRDefault="00434631" w:rsidP="00934E33">
      <w:pPr>
        <w:widowControl/>
        <w:jc w:val="center"/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</w:pPr>
      <w:r w:rsidRPr="00434631"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  <w:t>«ТУЛУНСКИЙ РАЙОН»</w:t>
      </w:r>
    </w:p>
    <w:p w:rsidR="00434631" w:rsidRDefault="00434631" w:rsidP="00934E33">
      <w:pPr>
        <w:widowControl/>
        <w:jc w:val="center"/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</w:pPr>
      <w:r w:rsidRPr="00434631"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  <w:t xml:space="preserve">администрациЯ </w:t>
      </w:r>
    </w:p>
    <w:p w:rsidR="000144F4" w:rsidRDefault="000144F4" w:rsidP="00934E33">
      <w:pPr>
        <w:widowControl/>
        <w:jc w:val="center"/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</w:pPr>
    </w:p>
    <w:p w:rsidR="00434631" w:rsidRDefault="00434631" w:rsidP="00934E33">
      <w:pPr>
        <w:widowControl/>
        <w:jc w:val="center"/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</w:pPr>
      <w:r w:rsidRPr="00434631"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  <w:t>Постановление</w:t>
      </w:r>
    </w:p>
    <w:p w:rsidR="00645778" w:rsidRDefault="00645778" w:rsidP="00934E33">
      <w:pPr>
        <w:widowControl/>
        <w:jc w:val="center"/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</w:pPr>
    </w:p>
    <w:p w:rsidR="00F24DEA" w:rsidRPr="00F24DEA" w:rsidRDefault="00F24DEA" w:rsidP="00F24DE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24DEA">
        <w:rPr>
          <w:rFonts w:ascii="Arial" w:hAnsi="Arial" w:cs="Arial"/>
          <w:b/>
          <w:sz w:val="32"/>
          <w:szCs w:val="32"/>
          <w:lang w:val="ru-RU"/>
        </w:rPr>
        <w:t>О ВВЕДЕНИИ ВРЕМЕННОГО ОГРАНИЧЕНИЯ</w:t>
      </w:r>
    </w:p>
    <w:p w:rsidR="00F24DEA" w:rsidRPr="00F24DEA" w:rsidRDefault="00F24DEA" w:rsidP="00F24DE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24DEA">
        <w:rPr>
          <w:rFonts w:ascii="Arial" w:hAnsi="Arial" w:cs="Arial"/>
          <w:b/>
          <w:sz w:val="32"/>
          <w:szCs w:val="32"/>
          <w:lang w:val="ru-RU"/>
        </w:rPr>
        <w:t>ДВИЖЕНИЯ ТРАНСПОРТНЫХ СРЕДСТВ</w:t>
      </w:r>
    </w:p>
    <w:p w:rsidR="00F24DEA" w:rsidRPr="00F24DEA" w:rsidRDefault="00F24DEA" w:rsidP="00F24DE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24DEA">
        <w:rPr>
          <w:rFonts w:ascii="Arial" w:hAnsi="Arial" w:cs="Arial"/>
          <w:b/>
          <w:sz w:val="32"/>
          <w:szCs w:val="32"/>
          <w:lang w:val="ru-RU"/>
        </w:rPr>
        <w:t>ПО АВТОМОБИЛЬНЫМ ДОРОГАМ  МЕСТНОГО</w:t>
      </w:r>
    </w:p>
    <w:p w:rsidR="00645778" w:rsidRPr="00F24DEA" w:rsidRDefault="00F24DEA" w:rsidP="00F24DEA">
      <w:pPr>
        <w:widowControl/>
        <w:jc w:val="center"/>
        <w:rPr>
          <w:rFonts w:ascii="Arial" w:eastAsia="Times New Roman" w:hAnsi="Arial" w:cs="Arial"/>
          <w:b/>
          <w:caps/>
          <w:sz w:val="32"/>
          <w:szCs w:val="32"/>
          <w:lang w:val="ru-RU" w:eastAsia="ru-RU"/>
        </w:rPr>
      </w:pPr>
      <w:r w:rsidRPr="00F24DEA">
        <w:rPr>
          <w:rFonts w:ascii="Arial" w:hAnsi="Arial" w:cs="Arial"/>
          <w:b/>
          <w:sz w:val="32"/>
          <w:szCs w:val="32"/>
          <w:lang w:val="ru-RU"/>
        </w:rPr>
        <w:t>ЗНАЧЕНИЯ  В ВЕСЕННИЙ ПЕРИОД 202</w:t>
      </w:r>
      <w:r>
        <w:rPr>
          <w:rFonts w:ascii="Arial" w:hAnsi="Arial" w:cs="Arial"/>
          <w:b/>
          <w:sz w:val="32"/>
          <w:szCs w:val="32"/>
          <w:lang w:val="ru-RU"/>
        </w:rPr>
        <w:t>4</w:t>
      </w:r>
      <w:r w:rsidRPr="00F24DEA">
        <w:rPr>
          <w:rFonts w:ascii="Arial" w:hAnsi="Arial" w:cs="Arial"/>
          <w:b/>
          <w:sz w:val="32"/>
          <w:szCs w:val="32"/>
          <w:lang w:val="ru-RU"/>
        </w:rPr>
        <w:t xml:space="preserve"> ГОДА</w:t>
      </w:r>
    </w:p>
    <w:p w:rsidR="00434631" w:rsidRPr="00434631" w:rsidRDefault="00434631" w:rsidP="00934E33">
      <w:pPr>
        <w:widowControl/>
        <w:ind w:firstLine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24DEA" w:rsidRPr="00F24DEA" w:rsidRDefault="00F24DEA" w:rsidP="00F24DEA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24DEA">
        <w:rPr>
          <w:rFonts w:ascii="Arial" w:hAnsi="Arial" w:cs="Arial"/>
          <w:sz w:val="24"/>
          <w:szCs w:val="24"/>
          <w:lang w:val="ru-RU"/>
        </w:rPr>
        <w:t>В целях предотвращения снижения несущей способности конструктивных элементов автомобильных дорог, вызванной их переувлажнением в период возникновения неблагоприятных природно-климатических условий, в соответствии со статьей 30 Федерального закона от 8 ноября 2007 года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порядком осуществления временных ограничений  или прекращения движения транспортных средств по автомобильным дорогам регионального или межмуниципального, местного значения в Иркутской области, установленным постановлением Правительства Иркутской области от 11 мая 2012 года № 233-пп, руководствуясь Уставом муниципального образования «Тулунский район»,</w:t>
      </w:r>
    </w:p>
    <w:p w:rsidR="00434631" w:rsidRPr="00F527E7" w:rsidRDefault="00434631" w:rsidP="00E637A0">
      <w:pPr>
        <w:widowControl/>
        <w:contextualSpacing/>
        <w:jc w:val="both"/>
        <w:rPr>
          <w:rFonts w:ascii="Arial" w:eastAsia="Times New Roman" w:hAnsi="Arial" w:cs="Arial"/>
          <w:sz w:val="28"/>
          <w:szCs w:val="20"/>
          <w:lang w:val="ru-RU"/>
        </w:rPr>
      </w:pPr>
    </w:p>
    <w:p w:rsidR="00434631" w:rsidRPr="00F24DEA" w:rsidRDefault="00434631" w:rsidP="004B2B0D">
      <w:pPr>
        <w:widowControl/>
        <w:contextualSpacing/>
        <w:jc w:val="center"/>
        <w:rPr>
          <w:rFonts w:ascii="Arial" w:eastAsia="Times New Roman" w:hAnsi="Arial" w:cs="Arial"/>
          <w:b/>
          <w:sz w:val="30"/>
          <w:szCs w:val="30"/>
          <w:lang w:val="ru-RU"/>
        </w:rPr>
      </w:pPr>
      <w:r w:rsidRPr="00F24DEA">
        <w:rPr>
          <w:rFonts w:ascii="Arial" w:eastAsia="Times New Roman" w:hAnsi="Arial" w:cs="Arial"/>
          <w:b/>
          <w:sz w:val="30"/>
          <w:szCs w:val="30"/>
          <w:lang w:val="ru-RU"/>
        </w:rPr>
        <w:t>ПОСТАНОВЛЯЮ:</w:t>
      </w:r>
    </w:p>
    <w:p w:rsidR="00434631" w:rsidRPr="00F527E7" w:rsidRDefault="00434631" w:rsidP="00934E33">
      <w:pPr>
        <w:widowControl/>
        <w:ind w:firstLine="567"/>
        <w:contextualSpacing/>
        <w:jc w:val="center"/>
        <w:rPr>
          <w:rFonts w:ascii="Arial" w:eastAsia="Times New Roman" w:hAnsi="Arial" w:cs="Arial"/>
          <w:b/>
          <w:sz w:val="28"/>
          <w:szCs w:val="20"/>
          <w:lang w:val="ru-RU"/>
        </w:rPr>
      </w:pPr>
    </w:p>
    <w:p w:rsidR="00F24DEA" w:rsidRPr="00C93A6B" w:rsidRDefault="00F24DEA" w:rsidP="00C93A6B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93A6B">
        <w:rPr>
          <w:rFonts w:ascii="Arial" w:hAnsi="Arial" w:cs="Arial"/>
          <w:sz w:val="24"/>
          <w:szCs w:val="24"/>
          <w:lang w:val="ru-RU"/>
        </w:rPr>
        <w:t>1. Ввести круглосуточное временное ограничение движения транспортных средств по автомобильным дорогам общего пользования местного значения на территории муниципального образования «Тулунский район»</w:t>
      </w:r>
      <w:r w:rsidRPr="00C93A6B">
        <w:rPr>
          <w:rFonts w:ascii="Arial" w:hAnsi="Arial" w:cs="Arial"/>
          <w:color w:val="000000"/>
          <w:sz w:val="24"/>
          <w:szCs w:val="24"/>
          <w:lang w:val="ru-RU"/>
        </w:rPr>
        <w:t xml:space="preserve"> в весенний период 202</w:t>
      </w:r>
      <w:r w:rsidR="00482C0F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C93A6B">
        <w:rPr>
          <w:rFonts w:ascii="Arial" w:hAnsi="Arial" w:cs="Arial"/>
          <w:color w:val="000000"/>
          <w:sz w:val="24"/>
          <w:szCs w:val="24"/>
          <w:lang w:val="ru-RU"/>
        </w:rPr>
        <w:t xml:space="preserve"> года (далее – временное ограничение движения)</w:t>
      </w:r>
      <w:r w:rsidRPr="00C93A6B">
        <w:rPr>
          <w:rFonts w:ascii="Arial" w:hAnsi="Arial" w:cs="Arial"/>
          <w:sz w:val="24"/>
          <w:szCs w:val="24"/>
          <w:lang w:val="ru-RU"/>
        </w:rPr>
        <w:t>.</w:t>
      </w:r>
    </w:p>
    <w:p w:rsidR="00F24DEA" w:rsidRPr="00C93A6B" w:rsidRDefault="00467940" w:rsidP="00467940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</w:t>
      </w:r>
      <w:r w:rsidR="00F24DEA" w:rsidRPr="00C93A6B">
        <w:rPr>
          <w:rFonts w:ascii="Arial" w:hAnsi="Arial" w:cs="Arial"/>
          <w:sz w:val="24"/>
          <w:szCs w:val="24"/>
          <w:lang w:val="ru-RU"/>
        </w:rPr>
        <w:t xml:space="preserve"> 2. Установить:</w:t>
      </w:r>
    </w:p>
    <w:p w:rsidR="00F24DEA" w:rsidRPr="00C93A6B" w:rsidRDefault="00F24DEA" w:rsidP="00C93A6B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93A6B">
        <w:rPr>
          <w:rFonts w:ascii="Arial" w:hAnsi="Arial" w:cs="Arial"/>
          <w:sz w:val="24"/>
          <w:szCs w:val="24"/>
          <w:lang w:val="ru-RU"/>
        </w:rPr>
        <w:t xml:space="preserve"> а) перечень автомобильных дорог общего пользования местного значения на территории муниципального образования «Тулунский район», на которых вводится временное ограничение движения, и сроки начала и окончания временного ограничения, согласно приложения к настоящему постановлению.</w:t>
      </w:r>
    </w:p>
    <w:p w:rsidR="00F24DEA" w:rsidRPr="00C93A6B" w:rsidRDefault="00467940" w:rsidP="00C93A6B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24DEA" w:rsidRPr="00C93A6B">
        <w:rPr>
          <w:rFonts w:ascii="Arial" w:hAnsi="Arial" w:cs="Arial"/>
          <w:sz w:val="24"/>
          <w:szCs w:val="24"/>
          <w:lang w:val="ru-RU"/>
        </w:rPr>
        <w:t>б)  допустимые нагрузки на оси транспортных средств с грузом или без груза для проезда по автомобильным дорогам общего пользования местного значения на территории муниципального образования «Тулунский район»:</w:t>
      </w:r>
    </w:p>
    <w:p w:rsidR="00F24DEA" w:rsidRPr="00C93A6B" w:rsidRDefault="00F24DEA" w:rsidP="00C93A6B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93A6B">
        <w:rPr>
          <w:rFonts w:ascii="Arial" w:hAnsi="Arial" w:cs="Arial"/>
          <w:sz w:val="24"/>
          <w:szCs w:val="24"/>
          <w:lang w:val="ru-RU"/>
        </w:rPr>
        <w:t xml:space="preserve">           на одноосные тележки  -   6,0 тс(тонн);</w:t>
      </w:r>
    </w:p>
    <w:p w:rsidR="00F24DEA" w:rsidRPr="00C93A6B" w:rsidRDefault="00F24DEA" w:rsidP="00C93A6B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93A6B">
        <w:rPr>
          <w:rFonts w:ascii="Arial" w:hAnsi="Arial" w:cs="Arial"/>
          <w:sz w:val="24"/>
          <w:szCs w:val="24"/>
          <w:lang w:val="ru-RU"/>
        </w:rPr>
        <w:t xml:space="preserve">           на двуосные тележки -   5,0  тс(тонн);</w:t>
      </w:r>
    </w:p>
    <w:p w:rsidR="00F24DEA" w:rsidRPr="00C93A6B" w:rsidRDefault="00F24DEA" w:rsidP="00C93A6B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93A6B">
        <w:rPr>
          <w:rFonts w:ascii="Arial" w:hAnsi="Arial" w:cs="Arial"/>
          <w:sz w:val="24"/>
          <w:szCs w:val="24"/>
          <w:lang w:val="ru-RU"/>
        </w:rPr>
        <w:t xml:space="preserve">           на трехосные тележки -   4,0 тс(тонн).</w:t>
      </w:r>
    </w:p>
    <w:p w:rsidR="00F24DEA" w:rsidRPr="00C93A6B" w:rsidRDefault="00F24DEA" w:rsidP="00C93A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93A6B">
        <w:rPr>
          <w:rFonts w:ascii="Arial" w:hAnsi="Arial" w:cs="Arial"/>
          <w:sz w:val="24"/>
          <w:szCs w:val="24"/>
          <w:lang w:val="ru-RU"/>
        </w:rPr>
        <w:t xml:space="preserve">в) временные ограничения движения не распространяются на международные перевозки грузов, пассажирские перевозки автобусами, в том числе международные, перевозки пищевых продуктов, животных, лекарственных средств, горюче-смазочных материалов, семенного фонда, кормов, удобрений, почты и почтовых грузов, на перевозку грузов, необходимых для предотвращения и (или) ликвидации последствий стихийных бедствий или иных чрезвычайных происшествий, на транспортные средства </w:t>
      </w:r>
      <w:r w:rsidRPr="00C93A6B">
        <w:rPr>
          <w:rFonts w:ascii="Arial" w:hAnsi="Arial" w:cs="Arial"/>
          <w:sz w:val="24"/>
          <w:szCs w:val="24"/>
          <w:lang w:val="ru-RU"/>
        </w:rPr>
        <w:lastRenderedPageBreak/>
        <w:t>федеральных органов исполнительной власти, в которых федеральным законом предусмотрена военная служба, на транспортные средства организаций, осуществляющих деятельность по содержанию автомобильных дорог.</w:t>
      </w:r>
    </w:p>
    <w:p w:rsidR="00F24DEA" w:rsidRPr="00C93A6B" w:rsidRDefault="00F24DEA" w:rsidP="00C93A6B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93A6B">
        <w:rPr>
          <w:rFonts w:ascii="Arial" w:hAnsi="Arial" w:cs="Arial"/>
          <w:sz w:val="24"/>
          <w:szCs w:val="24"/>
          <w:lang w:val="ru-RU"/>
        </w:rPr>
        <w:t>3. Комитету по строительству, дорожному хозяйству администрации Тулунского муниципального района (Бруева Т. А.) обеспечить временное ограничение движения путем своевременной установки и демонтажа соответствующих дорожных знаков, ограничивающих нагрузки на оси транспортного средства, установленные подпунктом "б" пункта 2 настоящего постановления.</w:t>
      </w:r>
    </w:p>
    <w:p w:rsidR="00F24DEA" w:rsidRPr="00C93A6B" w:rsidRDefault="00F24DEA" w:rsidP="00C93A6B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93A6B">
        <w:rPr>
          <w:rFonts w:ascii="Arial" w:hAnsi="Arial" w:cs="Arial"/>
          <w:sz w:val="24"/>
          <w:szCs w:val="24"/>
          <w:lang w:val="ru-RU"/>
        </w:rPr>
        <w:t>4. Комитету по строительству, дорожному хозяйству администрации Тулунского муниципального района (Бруева Т. А.):</w:t>
      </w:r>
    </w:p>
    <w:p w:rsidR="00F24DEA" w:rsidRPr="00C93A6B" w:rsidRDefault="00F24DEA" w:rsidP="00C93A6B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93A6B">
        <w:rPr>
          <w:rFonts w:ascii="Arial" w:hAnsi="Arial" w:cs="Arial"/>
          <w:sz w:val="24"/>
          <w:szCs w:val="24"/>
          <w:lang w:val="ru-RU"/>
        </w:rPr>
        <w:t xml:space="preserve">а) </w:t>
      </w:r>
      <w:r w:rsidRPr="00C93A6B">
        <w:rPr>
          <w:rFonts w:ascii="Arial" w:hAnsi="Arial" w:cs="Arial"/>
          <w:color w:val="000000"/>
          <w:sz w:val="24"/>
          <w:szCs w:val="24"/>
          <w:lang w:val="ru-RU"/>
        </w:rPr>
        <w:t>проинформировать пользователей автомобильными дорогами о введении временного ограничения движения путем размещения информации на официальном сайте администрации Тулунского муниципального района в информационно-телекоммуникационной сети «Интернет» и о</w:t>
      </w:r>
      <w:r w:rsidRPr="00C93A6B">
        <w:rPr>
          <w:rFonts w:ascii="Arial" w:hAnsi="Arial" w:cs="Arial"/>
          <w:sz w:val="24"/>
          <w:szCs w:val="24"/>
          <w:lang w:val="ru-RU"/>
        </w:rPr>
        <w:t>публикования настоящего постановления в информационном бюллетене «Вестник Тулунского района».</w:t>
      </w:r>
    </w:p>
    <w:p w:rsidR="00F24DEA" w:rsidRPr="00C93A6B" w:rsidRDefault="00F24DEA" w:rsidP="00C93A6B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93A6B">
        <w:rPr>
          <w:rFonts w:ascii="Arial" w:hAnsi="Arial" w:cs="Arial"/>
          <w:sz w:val="24"/>
          <w:szCs w:val="24"/>
          <w:lang w:val="ru-RU"/>
        </w:rPr>
        <w:t xml:space="preserve">б) проинформировать </w:t>
      </w:r>
      <w:r w:rsidRPr="00C93A6B">
        <w:rPr>
          <w:rFonts w:ascii="Arial" w:hAnsi="Arial" w:cs="Arial"/>
          <w:color w:val="000000"/>
          <w:sz w:val="24"/>
          <w:szCs w:val="24"/>
          <w:lang w:val="ru-RU"/>
        </w:rPr>
        <w:t>Управление государственной инспекции безопасности дорожного движения Главного управления Министерства внутренних дел России по Иркутской области, Сибирское межрегиональное управление государственного автодорожного надзора Федеральной службы по надзору в сфере транспорта</w:t>
      </w:r>
      <w:r w:rsidRPr="00C93A6B">
        <w:rPr>
          <w:rFonts w:ascii="Arial" w:hAnsi="Arial" w:cs="Arial"/>
          <w:sz w:val="24"/>
          <w:szCs w:val="24"/>
          <w:lang w:val="ru-RU"/>
        </w:rPr>
        <w:t xml:space="preserve"> о введении временного ограничения.</w:t>
      </w:r>
    </w:p>
    <w:p w:rsidR="00F24DEA" w:rsidRPr="00C93A6B" w:rsidRDefault="00F24DEA" w:rsidP="00C93A6B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93A6B">
        <w:rPr>
          <w:rFonts w:ascii="Arial" w:hAnsi="Arial" w:cs="Arial"/>
          <w:sz w:val="24"/>
          <w:szCs w:val="24"/>
          <w:lang w:val="ru-RU"/>
        </w:rPr>
        <w:t>5.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F24DEA" w:rsidRPr="00C93A6B" w:rsidRDefault="00F24DEA" w:rsidP="00C93A6B">
      <w:pPr>
        <w:pStyle w:val="a6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93A6B">
        <w:rPr>
          <w:rFonts w:ascii="Arial" w:hAnsi="Arial" w:cs="Arial"/>
          <w:sz w:val="24"/>
          <w:szCs w:val="24"/>
          <w:lang w:val="ru-RU"/>
        </w:rPr>
        <w:t>6. Контроль за исполнением настоящего постановления возложить на первого заместителя мэра Тулунского муниципального района Вознюка А.В.</w:t>
      </w:r>
    </w:p>
    <w:p w:rsidR="00434631" w:rsidRPr="00C93A6B" w:rsidRDefault="00434631" w:rsidP="00C93A6B">
      <w:pPr>
        <w:widowControl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val="ru-RU" w:eastAsia="ru-RU"/>
        </w:rPr>
      </w:pPr>
    </w:p>
    <w:p w:rsidR="00434631" w:rsidRPr="00434631" w:rsidRDefault="00434631" w:rsidP="00934E33">
      <w:pPr>
        <w:widowControl/>
        <w:ind w:firstLine="709"/>
        <w:contextualSpacing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  <w:r w:rsidRPr="00434631">
        <w:rPr>
          <w:rFonts w:ascii="Arial" w:eastAsia="Calibri" w:hAnsi="Arial" w:cs="Arial"/>
          <w:sz w:val="24"/>
          <w:szCs w:val="26"/>
          <w:lang w:val="ru-RU" w:eastAsia="ru-RU"/>
        </w:rPr>
        <w:t>Мэр Тулунского</w:t>
      </w:r>
    </w:p>
    <w:p w:rsidR="00434631" w:rsidRDefault="00434631" w:rsidP="00934E33">
      <w:pPr>
        <w:widowControl/>
        <w:ind w:firstLine="709"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  <w:r w:rsidRPr="00434631">
        <w:rPr>
          <w:rFonts w:ascii="Arial" w:eastAsia="Calibri" w:hAnsi="Arial" w:cs="Arial"/>
          <w:sz w:val="24"/>
          <w:szCs w:val="26"/>
          <w:lang w:val="ru-RU" w:eastAsia="ru-RU"/>
        </w:rPr>
        <w:t xml:space="preserve">муниципального района                 </w:t>
      </w:r>
      <w:r>
        <w:rPr>
          <w:rFonts w:ascii="Arial" w:eastAsia="Calibri" w:hAnsi="Arial" w:cs="Arial"/>
          <w:sz w:val="24"/>
          <w:szCs w:val="26"/>
          <w:lang w:val="ru-RU" w:eastAsia="ru-RU"/>
        </w:rPr>
        <w:t xml:space="preserve">                                                 </w:t>
      </w:r>
      <w:r w:rsidR="00A96133">
        <w:rPr>
          <w:rFonts w:ascii="Arial" w:eastAsia="Calibri" w:hAnsi="Arial" w:cs="Arial"/>
          <w:sz w:val="24"/>
          <w:szCs w:val="26"/>
          <w:lang w:val="ru-RU" w:eastAsia="ru-RU"/>
        </w:rPr>
        <w:t xml:space="preserve">            </w:t>
      </w:r>
      <w:r>
        <w:rPr>
          <w:rFonts w:ascii="Arial" w:eastAsia="Calibri" w:hAnsi="Arial" w:cs="Arial"/>
          <w:sz w:val="24"/>
          <w:szCs w:val="26"/>
          <w:lang w:val="ru-RU" w:eastAsia="ru-RU"/>
        </w:rPr>
        <w:t xml:space="preserve">     А.Ю.Тюков</w:t>
      </w:r>
    </w:p>
    <w:p w:rsidR="00467940" w:rsidRDefault="00467940" w:rsidP="00934E33">
      <w:pPr>
        <w:widowControl/>
        <w:ind w:firstLine="709"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</w:p>
    <w:p w:rsidR="00467940" w:rsidRDefault="00467940" w:rsidP="00934E33">
      <w:pPr>
        <w:widowControl/>
        <w:ind w:firstLine="709"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</w:p>
    <w:p w:rsidR="00467940" w:rsidRDefault="00467940" w:rsidP="00934E33">
      <w:pPr>
        <w:widowControl/>
        <w:ind w:firstLine="709"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</w:p>
    <w:p w:rsidR="00467940" w:rsidRDefault="00467940" w:rsidP="00934E33">
      <w:pPr>
        <w:widowControl/>
        <w:ind w:firstLine="709"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</w:p>
    <w:p w:rsidR="00467940" w:rsidRDefault="00467940" w:rsidP="00934E33">
      <w:pPr>
        <w:widowControl/>
        <w:ind w:firstLine="709"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</w:p>
    <w:p w:rsidR="00467940" w:rsidRDefault="00467940" w:rsidP="00934E33">
      <w:pPr>
        <w:widowControl/>
        <w:ind w:firstLine="709"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</w:p>
    <w:p w:rsidR="00467940" w:rsidRDefault="00467940" w:rsidP="00934E33">
      <w:pPr>
        <w:widowControl/>
        <w:ind w:firstLine="709"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</w:p>
    <w:p w:rsidR="00467940" w:rsidRDefault="00467940" w:rsidP="00934E33">
      <w:pPr>
        <w:widowControl/>
        <w:ind w:firstLine="709"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</w:p>
    <w:p w:rsidR="00467940" w:rsidRDefault="00467940" w:rsidP="00934E33">
      <w:pPr>
        <w:widowControl/>
        <w:ind w:firstLine="709"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</w:p>
    <w:p w:rsidR="00467940" w:rsidRDefault="00467940" w:rsidP="00934E33">
      <w:pPr>
        <w:widowControl/>
        <w:ind w:firstLine="709"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</w:p>
    <w:p w:rsidR="00467940" w:rsidRDefault="00467940" w:rsidP="00934E33">
      <w:pPr>
        <w:widowControl/>
        <w:ind w:firstLine="709"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</w:p>
    <w:p w:rsidR="00467940" w:rsidRDefault="00467940" w:rsidP="00934E33">
      <w:pPr>
        <w:widowControl/>
        <w:ind w:firstLine="709"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</w:p>
    <w:p w:rsidR="00467940" w:rsidRDefault="00467940" w:rsidP="00934E33">
      <w:pPr>
        <w:widowControl/>
        <w:ind w:firstLine="709"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</w:p>
    <w:p w:rsidR="00467940" w:rsidRDefault="00467940" w:rsidP="00934E33">
      <w:pPr>
        <w:widowControl/>
        <w:ind w:firstLine="709"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</w:p>
    <w:p w:rsidR="00467940" w:rsidRDefault="00467940" w:rsidP="00934E33">
      <w:pPr>
        <w:widowControl/>
        <w:ind w:firstLine="709"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</w:p>
    <w:p w:rsidR="00467940" w:rsidRDefault="00467940" w:rsidP="00934E33">
      <w:pPr>
        <w:widowControl/>
        <w:ind w:firstLine="709"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</w:p>
    <w:p w:rsidR="00467940" w:rsidRDefault="00467940" w:rsidP="00934E33">
      <w:pPr>
        <w:widowControl/>
        <w:ind w:firstLine="709"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</w:p>
    <w:p w:rsidR="00467940" w:rsidRDefault="00467940" w:rsidP="00934E33">
      <w:pPr>
        <w:widowControl/>
        <w:ind w:firstLine="709"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</w:p>
    <w:p w:rsidR="00467940" w:rsidRDefault="00467940" w:rsidP="00934E33">
      <w:pPr>
        <w:widowControl/>
        <w:ind w:firstLine="709"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</w:p>
    <w:p w:rsidR="00467940" w:rsidRDefault="00467940" w:rsidP="00934E33">
      <w:pPr>
        <w:widowControl/>
        <w:ind w:firstLine="709"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</w:p>
    <w:p w:rsidR="00467940" w:rsidRDefault="00467940" w:rsidP="00934E33">
      <w:pPr>
        <w:widowControl/>
        <w:ind w:firstLine="709"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</w:p>
    <w:p w:rsidR="00467940" w:rsidRDefault="00467940" w:rsidP="00934E33">
      <w:pPr>
        <w:widowControl/>
        <w:ind w:firstLine="709"/>
        <w:jc w:val="both"/>
        <w:rPr>
          <w:rFonts w:ascii="Arial" w:eastAsia="Calibri" w:hAnsi="Arial" w:cs="Arial"/>
          <w:sz w:val="24"/>
          <w:szCs w:val="26"/>
          <w:lang w:val="ru-RU" w:eastAsia="ru-RU"/>
        </w:rPr>
      </w:pPr>
    </w:p>
    <w:p w:rsidR="00467940" w:rsidRDefault="00467940" w:rsidP="00934E3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467940" w:rsidSect="00F24DEA">
          <w:type w:val="continuous"/>
          <w:pgSz w:w="11915" w:h="16847"/>
          <w:pgMar w:top="1134" w:right="567" w:bottom="1134" w:left="1134" w:header="709" w:footer="709" w:gutter="0"/>
          <w:cols w:space="720"/>
          <w:docGrid w:linePitch="360"/>
        </w:sectPr>
      </w:pPr>
    </w:p>
    <w:p w:rsidR="00467940" w:rsidRPr="00467940" w:rsidRDefault="00467940" w:rsidP="00467940">
      <w:pPr>
        <w:pStyle w:val="a6"/>
        <w:jc w:val="right"/>
        <w:rPr>
          <w:rFonts w:ascii="Arial" w:hAnsi="Arial" w:cs="Arial"/>
          <w:sz w:val="16"/>
          <w:szCs w:val="16"/>
          <w:lang w:val="ru-RU"/>
        </w:rPr>
      </w:pPr>
      <w:r w:rsidRPr="00467940">
        <w:rPr>
          <w:rFonts w:ascii="Arial" w:hAnsi="Arial" w:cs="Arial"/>
          <w:sz w:val="16"/>
          <w:szCs w:val="16"/>
          <w:lang w:val="ru-RU"/>
        </w:rPr>
        <w:lastRenderedPageBreak/>
        <w:t xml:space="preserve">Приложение </w:t>
      </w:r>
    </w:p>
    <w:p w:rsidR="00467940" w:rsidRPr="00467940" w:rsidRDefault="00467940" w:rsidP="00467940">
      <w:pPr>
        <w:pStyle w:val="a6"/>
        <w:jc w:val="right"/>
        <w:rPr>
          <w:rFonts w:ascii="Arial" w:hAnsi="Arial" w:cs="Arial"/>
          <w:sz w:val="16"/>
          <w:szCs w:val="16"/>
          <w:lang w:val="ru-RU"/>
        </w:rPr>
      </w:pPr>
      <w:r w:rsidRPr="00467940">
        <w:rPr>
          <w:rFonts w:ascii="Arial" w:hAnsi="Arial" w:cs="Arial"/>
          <w:sz w:val="16"/>
          <w:szCs w:val="16"/>
          <w:lang w:val="ru-RU"/>
        </w:rPr>
        <w:t>к постановлению администрации</w:t>
      </w:r>
    </w:p>
    <w:p w:rsidR="00467940" w:rsidRPr="00467940" w:rsidRDefault="00467940" w:rsidP="00467940">
      <w:pPr>
        <w:pStyle w:val="a6"/>
        <w:jc w:val="right"/>
        <w:rPr>
          <w:rFonts w:ascii="Arial" w:hAnsi="Arial" w:cs="Arial"/>
          <w:sz w:val="16"/>
          <w:szCs w:val="16"/>
          <w:lang w:val="ru-RU"/>
        </w:rPr>
      </w:pPr>
      <w:r w:rsidRPr="00467940">
        <w:rPr>
          <w:rFonts w:ascii="Arial" w:hAnsi="Arial" w:cs="Arial"/>
          <w:sz w:val="16"/>
          <w:szCs w:val="16"/>
          <w:lang w:val="ru-RU"/>
        </w:rPr>
        <w:t>Тулунского муниципального района</w:t>
      </w:r>
    </w:p>
    <w:p w:rsidR="00467940" w:rsidRPr="00467940" w:rsidRDefault="00467940" w:rsidP="00467940">
      <w:pPr>
        <w:pStyle w:val="a6"/>
        <w:jc w:val="right"/>
        <w:rPr>
          <w:rFonts w:ascii="Arial" w:hAnsi="Arial" w:cs="Arial"/>
          <w:sz w:val="16"/>
          <w:szCs w:val="16"/>
          <w:lang w:val="ru-RU"/>
        </w:rPr>
      </w:pPr>
      <w:r w:rsidRPr="00467940">
        <w:rPr>
          <w:rFonts w:ascii="Arial" w:hAnsi="Arial" w:cs="Arial"/>
          <w:sz w:val="16"/>
          <w:szCs w:val="16"/>
          <w:lang w:val="ru-RU"/>
        </w:rPr>
        <w:t xml:space="preserve">«О введении временного ограничения </w:t>
      </w:r>
    </w:p>
    <w:p w:rsidR="00467940" w:rsidRPr="00467940" w:rsidRDefault="00467940" w:rsidP="00467940">
      <w:pPr>
        <w:pStyle w:val="a6"/>
        <w:jc w:val="right"/>
        <w:rPr>
          <w:rFonts w:ascii="Arial" w:hAnsi="Arial" w:cs="Arial"/>
          <w:sz w:val="16"/>
          <w:szCs w:val="16"/>
          <w:lang w:val="ru-RU"/>
        </w:rPr>
      </w:pPr>
      <w:r w:rsidRPr="00467940">
        <w:rPr>
          <w:rFonts w:ascii="Arial" w:hAnsi="Arial" w:cs="Arial"/>
          <w:sz w:val="16"/>
          <w:szCs w:val="16"/>
          <w:lang w:val="ru-RU"/>
        </w:rPr>
        <w:t xml:space="preserve">движения транспортных средств </w:t>
      </w:r>
    </w:p>
    <w:p w:rsidR="00467940" w:rsidRPr="00467940" w:rsidRDefault="00467940" w:rsidP="00467940">
      <w:pPr>
        <w:pStyle w:val="a6"/>
        <w:jc w:val="right"/>
        <w:rPr>
          <w:rFonts w:ascii="Arial" w:hAnsi="Arial" w:cs="Arial"/>
          <w:sz w:val="16"/>
          <w:szCs w:val="16"/>
          <w:lang w:val="ru-RU"/>
        </w:rPr>
      </w:pPr>
      <w:r w:rsidRPr="00467940">
        <w:rPr>
          <w:rFonts w:ascii="Arial" w:hAnsi="Arial" w:cs="Arial"/>
          <w:sz w:val="16"/>
          <w:szCs w:val="16"/>
          <w:lang w:val="ru-RU"/>
        </w:rPr>
        <w:t xml:space="preserve">по автомобильным дорогам  местного </w:t>
      </w:r>
    </w:p>
    <w:p w:rsidR="00467940" w:rsidRPr="00467940" w:rsidRDefault="00467940" w:rsidP="00467940">
      <w:pPr>
        <w:pStyle w:val="a6"/>
        <w:jc w:val="right"/>
        <w:rPr>
          <w:rFonts w:ascii="Arial" w:hAnsi="Arial" w:cs="Arial"/>
          <w:sz w:val="16"/>
          <w:szCs w:val="16"/>
          <w:lang w:val="ru-RU"/>
        </w:rPr>
      </w:pPr>
      <w:r w:rsidRPr="00467940">
        <w:rPr>
          <w:rFonts w:ascii="Arial" w:hAnsi="Arial" w:cs="Arial"/>
          <w:sz w:val="16"/>
          <w:szCs w:val="16"/>
          <w:lang w:val="ru-RU"/>
        </w:rPr>
        <w:t>значения  в весенний период 202</w:t>
      </w:r>
      <w:r>
        <w:rPr>
          <w:rFonts w:ascii="Arial" w:hAnsi="Arial" w:cs="Arial"/>
          <w:sz w:val="16"/>
          <w:szCs w:val="16"/>
          <w:lang w:val="ru-RU"/>
        </w:rPr>
        <w:t>4</w:t>
      </w:r>
      <w:r w:rsidRPr="00467940">
        <w:rPr>
          <w:rFonts w:ascii="Arial" w:hAnsi="Arial" w:cs="Arial"/>
          <w:sz w:val="16"/>
          <w:szCs w:val="16"/>
          <w:lang w:val="ru-RU"/>
        </w:rPr>
        <w:t xml:space="preserve"> года« </w:t>
      </w:r>
    </w:p>
    <w:p w:rsidR="00467940" w:rsidRPr="00467940" w:rsidRDefault="00467940" w:rsidP="00467940">
      <w:pPr>
        <w:pStyle w:val="a6"/>
        <w:jc w:val="right"/>
        <w:rPr>
          <w:rFonts w:ascii="Arial" w:hAnsi="Arial" w:cs="Arial"/>
          <w:b/>
          <w:sz w:val="16"/>
          <w:szCs w:val="16"/>
          <w:lang w:val="ru-RU"/>
        </w:rPr>
      </w:pPr>
      <w:r w:rsidRPr="00467940">
        <w:rPr>
          <w:rFonts w:ascii="Arial" w:hAnsi="Arial" w:cs="Arial"/>
          <w:sz w:val="16"/>
          <w:szCs w:val="16"/>
          <w:lang w:val="ru-RU"/>
        </w:rPr>
        <w:t>от «</w:t>
      </w:r>
      <w:r w:rsidR="00482C0F">
        <w:rPr>
          <w:rFonts w:ascii="Arial" w:hAnsi="Arial" w:cs="Arial"/>
          <w:sz w:val="16"/>
          <w:szCs w:val="16"/>
          <w:lang w:val="ru-RU"/>
        </w:rPr>
        <w:t>04</w:t>
      </w:r>
      <w:r w:rsidRPr="00467940">
        <w:rPr>
          <w:rFonts w:ascii="Arial" w:hAnsi="Arial" w:cs="Arial"/>
          <w:sz w:val="16"/>
          <w:szCs w:val="16"/>
          <w:lang w:val="ru-RU"/>
        </w:rPr>
        <w:t>» марта  202</w:t>
      </w:r>
      <w:r>
        <w:rPr>
          <w:rFonts w:ascii="Arial" w:hAnsi="Arial" w:cs="Arial"/>
          <w:sz w:val="16"/>
          <w:szCs w:val="16"/>
          <w:lang w:val="ru-RU"/>
        </w:rPr>
        <w:t>4</w:t>
      </w:r>
      <w:r w:rsidRPr="00467940">
        <w:rPr>
          <w:rFonts w:ascii="Arial" w:hAnsi="Arial" w:cs="Arial"/>
          <w:sz w:val="16"/>
          <w:szCs w:val="16"/>
          <w:lang w:val="ru-RU"/>
        </w:rPr>
        <w:t xml:space="preserve"> г № </w:t>
      </w:r>
      <w:r w:rsidR="00482C0F">
        <w:rPr>
          <w:rFonts w:ascii="Arial" w:hAnsi="Arial" w:cs="Arial"/>
          <w:sz w:val="16"/>
          <w:szCs w:val="16"/>
          <w:lang w:val="ru-RU"/>
        </w:rPr>
        <w:t>36</w:t>
      </w:r>
      <w:r w:rsidRPr="00467940">
        <w:rPr>
          <w:rFonts w:ascii="Arial" w:hAnsi="Arial" w:cs="Arial"/>
          <w:sz w:val="16"/>
          <w:szCs w:val="16"/>
          <w:lang w:val="ru-RU"/>
        </w:rPr>
        <w:t xml:space="preserve"> -пг</w:t>
      </w:r>
    </w:p>
    <w:p w:rsidR="00467940" w:rsidRPr="00434631" w:rsidRDefault="00467940" w:rsidP="00467940">
      <w:pPr>
        <w:widowControl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7940" w:rsidRPr="00FF1F31" w:rsidRDefault="00467940" w:rsidP="00467940">
      <w:pPr>
        <w:pStyle w:val="a6"/>
        <w:jc w:val="center"/>
        <w:rPr>
          <w:rFonts w:ascii="Arial" w:hAnsi="Arial" w:cs="Arial"/>
          <w:sz w:val="24"/>
          <w:szCs w:val="24"/>
          <w:lang w:val="ru-RU"/>
        </w:rPr>
      </w:pPr>
      <w:r w:rsidRPr="00FF1F31">
        <w:rPr>
          <w:rFonts w:ascii="Arial" w:hAnsi="Arial" w:cs="Arial"/>
          <w:sz w:val="24"/>
          <w:szCs w:val="24"/>
          <w:lang w:val="ru-RU"/>
        </w:rPr>
        <w:t xml:space="preserve">перечень автомобильных дорог общего пользования местного значения на территории муниципального образования </w:t>
      </w:r>
    </w:p>
    <w:p w:rsidR="00434631" w:rsidRPr="00FF1F31" w:rsidRDefault="00467940" w:rsidP="00467940">
      <w:pPr>
        <w:tabs>
          <w:tab w:val="left" w:pos="0"/>
        </w:tabs>
        <w:spacing w:line="321" w:lineRule="exact"/>
        <w:ind w:left="567" w:right="142"/>
        <w:jc w:val="center"/>
        <w:rPr>
          <w:rFonts w:ascii="Arial" w:hAnsi="Arial" w:cs="Arial"/>
          <w:color w:val="000000"/>
          <w:spacing w:val="-2"/>
          <w:sz w:val="28"/>
          <w:szCs w:val="28"/>
          <w:lang w:val="ru-RU"/>
        </w:rPr>
      </w:pPr>
      <w:r w:rsidRPr="00FF1F31">
        <w:rPr>
          <w:rFonts w:ascii="Arial" w:hAnsi="Arial" w:cs="Arial"/>
          <w:sz w:val="24"/>
          <w:szCs w:val="24"/>
          <w:lang w:val="ru-RU"/>
        </w:rPr>
        <w:t>«Тулунский район», на которых вводится временное ограничение движения</w:t>
      </w:r>
    </w:p>
    <w:p w:rsidR="00434631" w:rsidRDefault="00434631" w:rsidP="00D604EB">
      <w:pPr>
        <w:spacing w:line="321" w:lineRule="exact"/>
        <w:ind w:left="567" w:right="1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4507"/>
        <w:gridCol w:w="835"/>
        <w:gridCol w:w="4174"/>
        <w:gridCol w:w="2233"/>
        <w:gridCol w:w="2464"/>
      </w:tblGrid>
      <w:tr w:rsidR="00467940" w:rsidRPr="00482C0F" w:rsidTr="00AF5896">
        <w:trPr>
          <w:trHeight w:val="920"/>
        </w:trPr>
        <w:tc>
          <w:tcPr>
            <w:tcW w:w="835" w:type="dxa"/>
            <w:vAlign w:val="center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</w:rPr>
              <w:t>№ п/п</w:t>
            </w:r>
          </w:p>
        </w:tc>
        <w:tc>
          <w:tcPr>
            <w:tcW w:w="4694" w:type="dxa"/>
            <w:vAlign w:val="center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5244" w:type="dxa"/>
            <w:gridSpan w:val="2"/>
            <w:vAlign w:val="center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</w:rPr>
              <w:t>Местоположение, адрес автомобильной дороги</w:t>
            </w:r>
          </w:p>
        </w:tc>
        <w:tc>
          <w:tcPr>
            <w:tcW w:w="1701" w:type="dxa"/>
            <w:vAlign w:val="center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</w:rPr>
              <w:t>Общая протяженность, км</w:t>
            </w:r>
          </w:p>
        </w:tc>
        <w:tc>
          <w:tcPr>
            <w:tcW w:w="2552" w:type="dxa"/>
            <w:vAlign w:val="center"/>
          </w:tcPr>
          <w:p w:rsidR="00467940" w:rsidRPr="00110867" w:rsidRDefault="00467940" w:rsidP="00110867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  <w:lang w:val="ru-RU"/>
              </w:rPr>
              <w:t>Сроки начала и окончания временного ограничения движения на весенний период 202</w:t>
            </w:r>
            <w:r w:rsidR="00110867">
              <w:rPr>
                <w:rFonts w:ascii="Courier New" w:hAnsi="Courier New" w:cs="Courier New"/>
                <w:sz w:val="24"/>
                <w:szCs w:val="24"/>
                <w:lang w:val="ru-RU"/>
              </w:rPr>
              <w:t>4</w:t>
            </w:r>
            <w:r w:rsidRPr="00110867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467940" w:rsidTr="00AF5896">
        <w:trPr>
          <w:trHeight w:val="182"/>
        </w:trPr>
        <w:tc>
          <w:tcPr>
            <w:tcW w:w="835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  <w:tc>
          <w:tcPr>
            <w:tcW w:w="4694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4409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67940" w:rsidRPr="003871BD" w:rsidRDefault="00467940" w:rsidP="00AF5896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3871BD">
              <w:rPr>
                <w:rFonts w:ascii="Times New Roman" w:hAnsi="Times New Roman"/>
                <w:sz w:val="20"/>
              </w:rPr>
              <w:t>6</w:t>
            </w:r>
          </w:p>
        </w:tc>
      </w:tr>
      <w:tr w:rsidR="00467940" w:rsidTr="00AF5896">
        <w:trPr>
          <w:trHeight w:val="700"/>
        </w:trPr>
        <w:tc>
          <w:tcPr>
            <w:tcW w:w="835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94" w:type="dxa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 xml:space="preserve">Автомобильная дорога до </w:t>
            </w:r>
            <w:r w:rsidR="00FF1F31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 xml:space="preserve">             </w:t>
            </w: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>п. Октябрьский-2</w:t>
            </w:r>
          </w:p>
        </w:tc>
        <w:tc>
          <w:tcPr>
            <w:tcW w:w="5244" w:type="dxa"/>
            <w:gridSpan w:val="2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  <w:lang w:val="ru-RU"/>
              </w:rPr>
              <w:t>Иркутская область, Тулунский район,</w:t>
            </w: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 xml:space="preserve"> от автомобильной дороги "подъезд к д. Альбин" до </w:t>
            </w:r>
            <w:r w:rsidR="00FF1F31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 xml:space="preserve">               </w:t>
            </w: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>п. Октябрьский-2</w:t>
            </w:r>
          </w:p>
        </w:tc>
        <w:tc>
          <w:tcPr>
            <w:tcW w:w="1701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</w:rPr>
              <w:t>6,080</w:t>
            </w:r>
          </w:p>
        </w:tc>
        <w:tc>
          <w:tcPr>
            <w:tcW w:w="2552" w:type="dxa"/>
            <w:vMerge w:val="restart"/>
          </w:tcPr>
          <w:p w:rsidR="00467940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467940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467940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467940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467940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467940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467940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467940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467940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467940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467940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467940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467940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467940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467940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467940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467940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467940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467940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</w:rPr>
              <w:t>15 апреля по</w:t>
            </w:r>
          </w:p>
          <w:p w:rsidR="00467940" w:rsidRPr="003871BD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</w:rPr>
              <w:t>14 мая 202</w:t>
            </w:r>
            <w:r w:rsidR="00110867"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Pr="00110867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</w:tc>
      </w:tr>
      <w:tr w:rsidR="00467940" w:rsidTr="00AF5896">
        <w:trPr>
          <w:trHeight w:val="413"/>
        </w:trPr>
        <w:tc>
          <w:tcPr>
            <w:tcW w:w="835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94" w:type="dxa"/>
          </w:tcPr>
          <w:p w:rsidR="00467940" w:rsidRPr="00FF1F31" w:rsidRDefault="00467940" w:rsidP="00AF5896">
            <w:pPr>
              <w:pStyle w:val="a6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 xml:space="preserve">Автомобильная дорога </w:t>
            </w:r>
            <w:r w:rsidR="00FF1F31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 xml:space="preserve">                 </w:t>
            </w: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 xml:space="preserve">"с. Уйгат - д.  </w:t>
            </w:r>
            <w:r w:rsidRPr="00FF1F31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>Кривуша"</w:t>
            </w:r>
          </w:p>
        </w:tc>
        <w:tc>
          <w:tcPr>
            <w:tcW w:w="5244" w:type="dxa"/>
            <w:gridSpan w:val="2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>Иркутская область, Тулунский район, от ул. Стрелка с. Уйгат до въезда в д. Кривуша</w:t>
            </w:r>
          </w:p>
        </w:tc>
        <w:tc>
          <w:tcPr>
            <w:tcW w:w="1701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</w:rPr>
              <w:t>2,041</w:t>
            </w:r>
          </w:p>
        </w:tc>
        <w:tc>
          <w:tcPr>
            <w:tcW w:w="2552" w:type="dxa"/>
            <w:vMerge/>
          </w:tcPr>
          <w:p w:rsidR="00467940" w:rsidRPr="003871BD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467940" w:rsidTr="00AF5896">
        <w:trPr>
          <w:trHeight w:val="661"/>
        </w:trPr>
        <w:tc>
          <w:tcPr>
            <w:tcW w:w="835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94" w:type="dxa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>Подъезд к с. Азей (от а/д "Новосибирск-Иркутск" км 1507)</w:t>
            </w:r>
          </w:p>
        </w:tc>
        <w:tc>
          <w:tcPr>
            <w:tcW w:w="5244" w:type="dxa"/>
            <w:gridSpan w:val="2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>Иркутская област</w:t>
            </w:r>
            <w:bookmarkStart w:id="0" w:name="_GoBack"/>
            <w:bookmarkEnd w:id="0"/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>ь, Тулунский район, от 1507 км автомобильной дороги "Новосибирск-Иркутск" до с. Азей</w:t>
            </w:r>
          </w:p>
        </w:tc>
        <w:tc>
          <w:tcPr>
            <w:tcW w:w="1701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</w:rPr>
              <w:t>1.684</w:t>
            </w:r>
          </w:p>
        </w:tc>
        <w:tc>
          <w:tcPr>
            <w:tcW w:w="2552" w:type="dxa"/>
            <w:vMerge/>
          </w:tcPr>
          <w:p w:rsidR="00467940" w:rsidRPr="003871BD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467940" w:rsidTr="00AF5896">
        <w:trPr>
          <w:trHeight w:val="670"/>
        </w:trPr>
        <w:tc>
          <w:tcPr>
            <w:tcW w:w="835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94" w:type="dxa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Подъезд к д. Нюра (от а/д "Новосибирск-Иркутск" 1503 км) </w:t>
            </w:r>
          </w:p>
        </w:tc>
        <w:tc>
          <w:tcPr>
            <w:tcW w:w="5244" w:type="dxa"/>
            <w:gridSpan w:val="2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>Иркутская область, Тулунский район, от 1503 км автомобильной дороги "Новосибирск-Иркутск" до д. Нюра</w:t>
            </w:r>
          </w:p>
        </w:tc>
        <w:tc>
          <w:tcPr>
            <w:tcW w:w="1701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</w:rPr>
              <w:t>2,958</w:t>
            </w:r>
          </w:p>
        </w:tc>
        <w:tc>
          <w:tcPr>
            <w:tcW w:w="2552" w:type="dxa"/>
            <w:vMerge/>
          </w:tcPr>
          <w:p w:rsidR="00467940" w:rsidRPr="003871BD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467940" w:rsidTr="00AF5896">
        <w:trPr>
          <w:trHeight w:val="700"/>
        </w:trPr>
        <w:tc>
          <w:tcPr>
            <w:tcW w:w="835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94" w:type="dxa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>Автомобильная дорога "Будагово-п. Ключевой"</w:t>
            </w:r>
          </w:p>
        </w:tc>
        <w:tc>
          <w:tcPr>
            <w:tcW w:w="5244" w:type="dxa"/>
            <w:gridSpan w:val="2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>Иркутская область, Тулунский район, от автомобильной дороги "Будагово-Аверьяновка" до п. Ключевой</w:t>
            </w:r>
          </w:p>
        </w:tc>
        <w:tc>
          <w:tcPr>
            <w:tcW w:w="1701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</w:rPr>
              <w:t>1,736</w:t>
            </w:r>
          </w:p>
        </w:tc>
        <w:tc>
          <w:tcPr>
            <w:tcW w:w="2552" w:type="dxa"/>
            <w:vMerge/>
          </w:tcPr>
          <w:p w:rsidR="00467940" w:rsidRPr="003871BD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467940" w:rsidTr="00AF5896">
        <w:trPr>
          <w:trHeight w:val="700"/>
        </w:trPr>
        <w:tc>
          <w:tcPr>
            <w:tcW w:w="835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94" w:type="dxa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 xml:space="preserve">Автомобильная дорога «Подъезд к п. Евдокимовский, участок 1»,   </w:t>
            </w:r>
          </w:p>
        </w:tc>
        <w:tc>
          <w:tcPr>
            <w:tcW w:w="5244" w:type="dxa"/>
            <w:gridSpan w:val="2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bCs/>
                <w:i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Иркутская область, Тулунский район, от км 24+669 автомобильной</w:t>
            </w:r>
          </w:p>
        </w:tc>
        <w:tc>
          <w:tcPr>
            <w:tcW w:w="1701" w:type="dxa"/>
          </w:tcPr>
          <w:p w:rsidR="00467940" w:rsidRPr="00FF1F31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1F31">
              <w:rPr>
                <w:rFonts w:ascii="Courier New" w:hAnsi="Courier New" w:cs="Courier New"/>
                <w:sz w:val="24"/>
                <w:szCs w:val="24"/>
              </w:rPr>
              <w:t>0,307</w:t>
            </w:r>
          </w:p>
        </w:tc>
        <w:tc>
          <w:tcPr>
            <w:tcW w:w="2552" w:type="dxa"/>
            <w:vMerge/>
          </w:tcPr>
          <w:p w:rsidR="00467940" w:rsidRPr="00763F67" w:rsidRDefault="00467940" w:rsidP="00AF5896">
            <w:pPr>
              <w:pStyle w:val="a6"/>
              <w:rPr>
                <w:rFonts w:ascii="Times New Roman" w:hAnsi="Times New Roman"/>
                <w:i/>
                <w:sz w:val="20"/>
              </w:rPr>
            </w:pPr>
          </w:p>
        </w:tc>
      </w:tr>
      <w:tr w:rsidR="00467940" w:rsidTr="00AF5896">
        <w:trPr>
          <w:trHeight w:val="700"/>
        </w:trPr>
        <w:tc>
          <w:tcPr>
            <w:tcW w:w="835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94" w:type="dxa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  <w:lang w:val="ru-RU"/>
              </w:rPr>
              <w:t>Автомобильная дорога «Подъезд к п. Евдокимовский, участок 2»</w:t>
            </w:r>
          </w:p>
        </w:tc>
        <w:tc>
          <w:tcPr>
            <w:tcW w:w="5244" w:type="dxa"/>
            <w:gridSpan w:val="2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Иркутская область, Тулунский район, от км 24+669 автомобильной дороги «Перфилово-Евдокимово» до п. Евдокимовский, участок 2</w:t>
            </w:r>
          </w:p>
        </w:tc>
        <w:tc>
          <w:tcPr>
            <w:tcW w:w="1701" w:type="dxa"/>
          </w:tcPr>
          <w:p w:rsidR="00467940" w:rsidRPr="00FF1F31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1F31">
              <w:rPr>
                <w:rFonts w:ascii="Courier New" w:hAnsi="Courier New" w:cs="Courier New"/>
                <w:sz w:val="24"/>
                <w:szCs w:val="24"/>
              </w:rPr>
              <w:t>2,631</w:t>
            </w:r>
          </w:p>
        </w:tc>
        <w:tc>
          <w:tcPr>
            <w:tcW w:w="2552" w:type="dxa"/>
            <w:vMerge/>
          </w:tcPr>
          <w:p w:rsidR="00467940" w:rsidRPr="00763F67" w:rsidRDefault="00467940" w:rsidP="00AF5896">
            <w:pPr>
              <w:pStyle w:val="a6"/>
              <w:rPr>
                <w:rFonts w:ascii="Times New Roman" w:hAnsi="Times New Roman"/>
                <w:i/>
                <w:sz w:val="20"/>
              </w:rPr>
            </w:pPr>
          </w:p>
        </w:tc>
      </w:tr>
      <w:tr w:rsidR="00467940" w:rsidTr="00AF5896">
        <w:trPr>
          <w:trHeight w:val="684"/>
        </w:trPr>
        <w:tc>
          <w:tcPr>
            <w:tcW w:w="835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94" w:type="dxa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sz w:val="24"/>
                <w:szCs w:val="24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</w:rPr>
              <w:t>Подъезд к д. Заусаева</w:t>
            </w:r>
          </w:p>
        </w:tc>
        <w:tc>
          <w:tcPr>
            <w:tcW w:w="5244" w:type="dxa"/>
            <w:gridSpan w:val="2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>Иркутская область, Тулунский район, от км 3+962 м автомобильной  дороги " Подъезд к с. Котик" до д. Заусаева</w:t>
            </w:r>
          </w:p>
        </w:tc>
        <w:tc>
          <w:tcPr>
            <w:tcW w:w="1701" w:type="dxa"/>
          </w:tcPr>
          <w:p w:rsidR="00467940" w:rsidRPr="00FF1F31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1F31">
              <w:rPr>
                <w:rFonts w:ascii="Courier New" w:hAnsi="Courier New" w:cs="Courier New"/>
                <w:sz w:val="24"/>
                <w:szCs w:val="24"/>
              </w:rPr>
              <w:t>2,403</w:t>
            </w:r>
          </w:p>
        </w:tc>
        <w:tc>
          <w:tcPr>
            <w:tcW w:w="2552" w:type="dxa"/>
            <w:vMerge/>
          </w:tcPr>
          <w:p w:rsidR="00467940" w:rsidRPr="003871BD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467940" w:rsidTr="00AF5896">
        <w:trPr>
          <w:trHeight w:val="708"/>
        </w:trPr>
        <w:tc>
          <w:tcPr>
            <w:tcW w:w="835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94" w:type="dxa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sz w:val="24"/>
                <w:szCs w:val="24"/>
              </w:rPr>
            </w:pPr>
            <w:r w:rsidRPr="00110867">
              <w:rPr>
                <w:rFonts w:ascii="Courier New" w:hAnsi="Courier New" w:cs="Courier New"/>
                <w:bCs/>
                <w:sz w:val="24"/>
                <w:szCs w:val="24"/>
              </w:rPr>
              <w:t>Подъезд к д. Боробино</w:t>
            </w:r>
          </w:p>
        </w:tc>
        <w:tc>
          <w:tcPr>
            <w:tcW w:w="5244" w:type="dxa"/>
            <w:gridSpan w:val="2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>Иркутская область, Тулунский район, от км 2 автомобильной дороги "Подъезд к д. Альбин" до д. Боробино</w:t>
            </w:r>
          </w:p>
        </w:tc>
        <w:tc>
          <w:tcPr>
            <w:tcW w:w="1701" w:type="dxa"/>
          </w:tcPr>
          <w:p w:rsidR="00467940" w:rsidRPr="00FF1F31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1F31">
              <w:rPr>
                <w:rFonts w:ascii="Courier New" w:hAnsi="Courier New" w:cs="Courier New"/>
                <w:sz w:val="24"/>
                <w:szCs w:val="24"/>
              </w:rPr>
              <w:t>0.653</w:t>
            </w:r>
          </w:p>
        </w:tc>
        <w:tc>
          <w:tcPr>
            <w:tcW w:w="2552" w:type="dxa"/>
            <w:vMerge/>
          </w:tcPr>
          <w:p w:rsidR="00467940" w:rsidRPr="003871BD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467940" w:rsidTr="00AF5896">
        <w:trPr>
          <w:trHeight w:val="691"/>
        </w:trPr>
        <w:tc>
          <w:tcPr>
            <w:tcW w:w="835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94" w:type="dxa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>Подъезд к д. Нижний Манут</w:t>
            </w:r>
          </w:p>
        </w:tc>
        <w:tc>
          <w:tcPr>
            <w:tcW w:w="5244" w:type="dxa"/>
            <w:gridSpan w:val="2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>Иркутская область, Тулунский район, от км 10 автомобильной дороги "Тулун - Икей" до   д. Нижний Манут</w:t>
            </w:r>
          </w:p>
        </w:tc>
        <w:tc>
          <w:tcPr>
            <w:tcW w:w="1701" w:type="dxa"/>
          </w:tcPr>
          <w:p w:rsidR="00467940" w:rsidRPr="00FF1F31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1F31">
              <w:rPr>
                <w:rFonts w:ascii="Courier New" w:hAnsi="Courier New" w:cs="Courier New"/>
                <w:sz w:val="24"/>
                <w:szCs w:val="24"/>
              </w:rPr>
              <w:t>0,996</w:t>
            </w:r>
          </w:p>
        </w:tc>
        <w:tc>
          <w:tcPr>
            <w:tcW w:w="2552" w:type="dxa"/>
            <w:vMerge/>
          </w:tcPr>
          <w:p w:rsidR="00467940" w:rsidRPr="003871BD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467940" w:rsidTr="00AF5896">
        <w:trPr>
          <w:trHeight w:val="700"/>
        </w:trPr>
        <w:tc>
          <w:tcPr>
            <w:tcW w:w="835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94" w:type="dxa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sz w:val="24"/>
                <w:szCs w:val="24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</w:rPr>
              <w:t>Подъезд к д. Петровск</w:t>
            </w:r>
          </w:p>
        </w:tc>
        <w:tc>
          <w:tcPr>
            <w:tcW w:w="5244" w:type="dxa"/>
            <w:gridSpan w:val="2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>Иркутская область, Тулунский район, от км 24+182 м автомобильной дороги "Тулун - Икей" до   д. Петровск</w:t>
            </w:r>
          </w:p>
        </w:tc>
        <w:tc>
          <w:tcPr>
            <w:tcW w:w="1701" w:type="dxa"/>
          </w:tcPr>
          <w:p w:rsidR="00467940" w:rsidRPr="00FF1F31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1F31">
              <w:rPr>
                <w:rFonts w:ascii="Courier New" w:hAnsi="Courier New" w:cs="Courier New"/>
                <w:sz w:val="24"/>
                <w:szCs w:val="24"/>
              </w:rPr>
              <w:t>0,114</w:t>
            </w:r>
          </w:p>
        </w:tc>
        <w:tc>
          <w:tcPr>
            <w:tcW w:w="2552" w:type="dxa"/>
            <w:vMerge/>
          </w:tcPr>
          <w:p w:rsidR="00467940" w:rsidRPr="003871BD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467940" w:rsidTr="00AF5896">
        <w:trPr>
          <w:trHeight w:val="930"/>
        </w:trPr>
        <w:tc>
          <w:tcPr>
            <w:tcW w:w="835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94" w:type="dxa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 xml:space="preserve">Автомобильная дорога "Объездная дорога </w:t>
            </w:r>
            <w:r w:rsidR="00FF1F31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 xml:space="preserve">                     </w:t>
            </w: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>д. Новотроицк"</w:t>
            </w:r>
          </w:p>
        </w:tc>
        <w:tc>
          <w:tcPr>
            <w:tcW w:w="5244" w:type="dxa"/>
            <w:gridSpan w:val="2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sz w:val="24"/>
                <w:szCs w:val="24"/>
              </w:rPr>
            </w:pP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 xml:space="preserve">Иркутская область, Тулунский район, от западной части ул. Школьная д. Новотроицк до западной части ул. </w:t>
            </w:r>
            <w:r w:rsidRPr="00110867">
              <w:rPr>
                <w:rFonts w:ascii="Courier New" w:hAnsi="Courier New" w:cs="Courier New"/>
                <w:bCs/>
                <w:sz w:val="24"/>
                <w:szCs w:val="24"/>
              </w:rPr>
              <w:t xml:space="preserve">Приозёрная </w:t>
            </w:r>
            <w:r w:rsidR="00FF1F31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 xml:space="preserve">             </w:t>
            </w:r>
            <w:r w:rsidRPr="00110867">
              <w:rPr>
                <w:rFonts w:ascii="Courier New" w:hAnsi="Courier New" w:cs="Courier New"/>
                <w:bCs/>
                <w:sz w:val="24"/>
                <w:szCs w:val="24"/>
              </w:rPr>
              <w:t>д. Новотроицк</w:t>
            </w:r>
          </w:p>
        </w:tc>
        <w:tc>
          <w:tcPr>
            <w:tcW w:w="1701" w:type="dxa"/>
          </w:tcPr>
          <w:p w:rsidR="00467940" w:rsidRPr="00FF1F31" w:rsidRDefault="00467940" w:rsidP="00FF1F31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FF1F31">
              <w:rPr>
                <w:rFonts w:ascii="Courier New" w:hAnsi="Courier New" w:cs="Courier New"/>
                <w:sz w:val="24"/>
                <w:szCs w:val="24"/>
              </w:rPr>
              <w:t>2,</w:t>
            </w:r>
            <w:r w:rsidR="00FF1F31" w:rsidRPr="00FF1F31">
              <w:rPr>
                <w:rFonts w:ascii="Courier New" w:hAnsi="Courier New" w:cs="Courier New"/>
                <w:sz w:val="24"/>
                <w:szCs w:val="24"/>
                <w:lang w:val="ru-RU"/>
              </w:rPr>
              <w:t>660</w:t>
            </w:r>
          </w:p>
        </w:tc>
        <w:tc>
          <w:tcPr>
            <w:tcW w:w="2552" w:type="dxa"/>
            <w:vMerge/>
          </w:tcPr>
          <w:p w:rsidR="00467940" w:rsidRPr="003871BD" w:rsidRDefault="00467940" w:rsidP="00AF5896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7940" w:rsidTr="00AF5896">
        <w:trPr>
          <w:trHeight w:val="754"/>
        </w:trPr>
        <w:tc>
          <w:tcPr>
            <w:tcW w:w="835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94" w:type="dxa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 xml:space="preserve">Автомобильная дорога </w:t>
            </w:r>
            <w:r w:rsidR="00FF1F31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 xml:space="preserve">                 </w:t>
            </w: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>"с. Уйгат - "Баракшинский психоневрологический интернат"</w:t>
            </w:r>
          </w:p>
        </w:tc>
        <w:tc>
          <w:tcPr>
            <w:tcW w:w="5244" w:type="dxa"/>
            <w:gridSpan w:val="2"/>
          </w:tcPr>
          <w:p w:rsidR="00467940" w:rsidRPr="00110867" w:rsidRDefault="00467940" w:rsidP="00AF5896">
            <w:pPr>
              <w:pStyle w:val="a6"/>
              <w:tabs>
                <w:tab w:val="left" w:pos="2513"/>
              </w:tabs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>Иркутская область, Тулунский район, от 53 автомобильной дороги "Гадалей - Здравоозёрное" до Баракшинского психоневрологического интерната</w:t>
            </w:r>
          </w:p>
        </w:tc>
        <w:tc>
          <w:tcPr>
            <w:tcW w:w="1701" w:type="dxa"/>
          </w:tcPr>
          <w:p w:rsidR="00467940" w:rsidRPr="00FF1F31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1F31">
              <w:rPr>
                <w:rFonts w:ascii="Courier New" w:hAnsi="Courier New" w:cs="Courier New"/>
                <w:sz w:val="24"/>
                <w:szCs w:val="24"/>
              </w:rPr>
              <w:t>11,900</w:t>
            </w:r>
          </w:p>
        </w:tc>
        <w:tc>
          <w:tcPr>
            <w:tcW w:w="2552" w:type="dxa"/>
            <w:vMerge/>
          </w:tcPr>
          <w:p w:rsidR="00467940" w:rsidRPr="003871BD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467940" w:rsidTr="00AF5896">
        <w:trPr>
          <w:trHeight w:val="930"/>
        </w:trPr>
        <w:tc>
          <w:tcPr>
            <w:tcW w:w="835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94" w:type="dxa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>Подъезд к п. 1-е отделение Государственной селекционной станции</w:t>
            </w:r>
          </w:p>
        </w:tc>
        <w:tc>
          <w:tcPr>
            <w:tcW w:w="5244" w:type="dxa"/>
            <w:gridSpan w:val="2"/>
          </w:tcPr>
          <w:p w:rsidR="00467940" w:rsidRPr="00110867" w:rsidRDefault="00467940" w:rsidP="00AF5896">
            <w:pPr>
              <w:pStyle w:val="a6"/>
              <w:tabs>
                <w:tab w:val="left" w:pos="1630"/>
              </w:tabs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 xml:space="preserve">Иркутская область, Тулунский район, от автомобильной дороги </w:t>
            </w:r>
            <w:r w:rsidR="00FF1F31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 xml:space="preserve">          </w:t>
            </w: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t xml:space="preserve">М-53 до п. 1-е отделение Государственной селекционной </w:t>
            </w:r>
            <w:r w:rsidRPr="00110867">
              <w:rPr>
                <w:rFonts w:ascii="Courier New" w:hAnsi="Courier New" w:cs="Courier New"/>
                <w:bCs/>
                <w:sz w:val="24"/>
                <w:szCs w:val="24"/>
                <w:lang w:val="ru-RU"/>
              </w:rPr>
              <w:lastRenderedPageBreak/>
              <w:t>станции</w:t>
            </w:r>
          </w:p>
        </w:tc>
        <w:tc>
          <w:tcPr>
            <w:tcW w:w="1701" w:type="dxa"/>
          </w:tcPr>
          <w:p w:rsidR="00467940" w:rsidRPr="00FF1F31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1F31">
              <w:rPr>
                <w:rFonts w:ascii="Courier New" w:hAnsi="Courier New" w:cs="Courier New"/>
                <w:sz w:val="24"/>
                <w:szCs w:val="24"/>
              </w:rPr>
              <w:lastRenderedPageBreak/>
              <w:t>1,350</w:t>
            </w:r>
          </w:p>
        </w:tc>
        <w:tc>
          <w:tcPr>
            <w:tcW w:w="2552" w:type="dxa"/>
            <w:vMerge/>
          </w:tcPr>
          <w:p w:rsidR="00467940" w:rsidRPr="003871BD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467940" w:rsidTr="00AF5896">
        <w:trPr>
          <w:trHeight w:val="930"/>
        </w:trPr>
        <w:tc>
          <w:tcPr>
            <w:tcW w:w="835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94" w:type="dxa"/>
          </w:tcPr>
          <w:p w:rsidR="00467940" w:rsidRPr="00110867" w:rsidRDefault="00467940" w:rsidP="00AF5896">
            <w:pPr>
              <w:pStyle w:val="a6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10867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 xml:space="preserve">Автодорога с асфальтовым покрытием от ст. </w:t>
            </w:r>
            <w:r w:rsidRPr="00110867">
              <w:rPr>
                <w:rFonts w:ascii="Courier New" w:hAnsi="Courier New" w:cs="Courier New"/>
                <w:color w:val="000000"/>
                <w:sz w:val="24"/>
                <w:szCs w:val="24"/>
              </w:rPr>
              <w:t>Новая-траншея</w:t>
            </w:r>
          </w:p>
        </w:tc>
        <w:tc>
          <w:tcPr>
            <w:tcW w:w="5244" w:type="dxa"/>
            <w:gridSpan w:val="2"/>
          </w:tcPr>
          <w:p w:rsidR="00467940" w:rsidRPr="00110867" w:rsidRDefault="00467940" w:rsidP="00AF5896">
            <w:pPr>
              <w:pStyle w:val="a6"/>
              <w:tabs>
                <w:tab w:val="left" w:pos="1630"/>
              </w:tabs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10867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 xml:space="preserve">Иркутская область, Тулунский район, от южной части с. Азей, по направлению на восток протяженностью </w:t>
            </w:r>
            <w:r w:rsidRPr="00110867">
              <w:rPr>
                <w:rFonts w:ascii="Courier New" w:hAnsi="Courier New" w:cs="Courier New"/>
                <w:color w:val="000000"/>
                <w:sz w:val="24"/>
                <w:szCs w:val="24"/>
              </w:rPr>
              <w:t>4 км.</w:t>
            </w:r>
          </w:p>
        </w:tc>
        <w:tc>
          <w:tcPr>
            <w:tcW w:w="1701" w:type="dxa"/>
          </w:tcPr>
          <w:p w:rsidR="00467940" w:rsidRPr="00FF1F31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1F31">
              <w:rPr>
                <w:rFonts w:ascii="Courier New" w:hAnsi="Courier New" w:cs="Courier New"/>
                <w:sz w:val="24"/>
                <w:szCs w:val="24"/>
              </w:rPr>
              <w:t>4,500</w:t>
            </w:r>
          </w:p>
        </w:tc>
        <w:tc>
          <w:tcPr>
            <w:tcW w:w="2552" w:type="dxa"/>
            <w:vMerge/>
          </w:tcPr>
          <w:p w:rsidR="00467940" w:rsidRPr="003871BD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467940" w:rsidTr="00AF5896">
        <w:trPr>
          <w:trHeight w:val="930"/>
        </w:trPr>
        <w:tc>
          <w:tcPr>
            <w:tcW w:w="835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94" w:type="dxa"/>
          </w:tcPr>
          <w:p w:rsidR="00467940" w:rsidRPr="00110867" w:rsidRDefault="00467940" w:rsidP="00AF58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>Автомобильный мост через реку Курзанка и подъездная дорога к мосту поселок Иннокентьевский</w:t>
            </w:r>
          </w:p>
        </w:tc>
        <w:tc>
          <w:tcPr>
            <w:tcW w:w="5244" w:type="dxa"/>
            <w:gridSpan w:val="2"/>
          </w:tcPr>
          <w:p w:rsidR="00467940" w:rsidRPr="00110867" w:rsidRDefault="00467940" w:rsidP="00AF58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10867"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  <w:t xml:space="preserve">Иркутская область, Тулунский район, пос. </w:t>
            </w:r>
            <w:r w:rsidRPr="00110867">
              <w:rPr>
                <w:rFonts w:ascii="Courier New" w:hAnsi="Courier New" w:cs="Courier New"/>
                <w:color w:val="000000"/>
                <w:sz w:val="24"/>
                <w:szCs w:val="24"/>
              </w:rPr>
              <w:t>Иннокентьевский</w:t>
            </w:r>
          </w:p>
        </w:tc>
        <w:tc>
          <w:tcPr>
            <w:tcW w:w="1701" w:type="dxa"/>
          </w:tcPr>
          <w:p w:rsidR="00467940" w:rsidRPr="00FF1F31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1F31">
              <w:rPr>
                <w:rFonts w:ascii="Courier New" w:hAnsi="Courier New" w:cs="Courier New"/>
                <w:sz w:val="24"/>
                <w:szCs w:val="24"/>
              </w:rPr>
              <w:t>0,184</w:t>
            </w:r>
          </w:p>
        </w:tc>
        <w:tc>
          <w:tcPr>
            <w:tcW w:w="2552" w:type="dxa"/>
            <w:vMerge/>
          </w:tcPr>
          <w:p w:rsidR="00467940" w:rsidRPr="003871BD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467940" w:rsidTr="00AF5896">
        <w:trPr>
          <w:trHeight w:val="930"/>
        </w:trPr>
        <w:tc>
          <w:tcPr>
            <w:tcW w:w="835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94" w:type="dxa"/>
          </w:tcPr>
          <w:p w:rsidR="00467940" w:rsidRPr="00110867" w:rsidRDefault="00467940" w:rsidP="00AF5896">
            <w:pPr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  <w:lang w:val="ru-RU"/>
              </w:rPr>
              <w:t>Автомобильная дорога «Подъезд к СНТ «Кристалл»</w:t>
            </w:r>
          </w:p>
        </w:tc>
        <w:tc>
          <w:tcPr>
            <w:tcW w:w="5244" w:type="dxa"/>
            <w:gridSpan w:val="2"/>
          </w:tcPr>
          <w:p w:rsidR="00467940" w:rsidRPr="00110867" w:rsidRDefault="00467940" w:rsidP="00AF589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Иркутская область, Тулунский район, от автомобильной дороги через п. Ермаки 80 м. северо-восточнее от пер. </w:t>
            </w:r>
            <w:r w:rsidRPr="00110867">
              <w:rPr>
                <w:rFonts w:ascii="Courier New" w:hAnsi="Courier New" w:cs="Courier New"/>
                <w:sz w:val="24"/>
                <w:szCs w:val="24"/>
              </w:rPr>
              <w:t>Ручейный до СНТ «Кристалл»</w:t>
            </w:r>
          </w:p>
        </w:tc>
        <w:tc>
          <w:tcPr>
            <w:tcW w:w="1701" w:type="dxa"/>
          </w:tcPr>
          <w:p w:rsidR="00467940" w:rsidRPr="00110867" w:rsidRDefault="00467940" w:rsidP="00AF5896">
            <w:pPr>
              <w:pStyle w:val="a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10867">
              <w:rPr>
                <w:rFonts w:ascii="Courier New" w:hAnsi="Courier New" w:cs="Courier New"/>
                <w:sz w:val="24"/>
                <w:szCs w:val="24"/>
              </w:rPr>
              <w:t>0,606</w:t>
            </w:r>
          </w:p>
        </w:tc>
        <w:tc>
          <w:tcPr>
            <w:tcW w:w="2552" w:type="dxa"/>
            <w:vMerge/>
          </w:tcPr>
          <w:p w:rsidR="00467940" w:rsidRPr="003871BD" w:rsidRDefault="00467940" w:rsidP="00AF589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</w:tbl>
    <w:p w:rsidR="00434631" w:rsidRDefault="00434631" w:rsidP="00D604EB">
      <w:pPr>
        <w:spacing w:line="321" w:lineRule="exact"/>
        <w:ind w:left="567" w:right="1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434631" w:rsidRDefault="00434631" w:rsidP="00D604EB">
      <w:pPr>
        <w:spacing w:line="321" w:lineRule="exact"/>
        <w:ind w:left="567" w:right="1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C56DDA" w:rsidRDefault="00C56DDA" w:rsidP="00D604EB">
      <w:pPr>
        <w:spacing w:line="321" w:lineRule="exact"/>
        <w:ind w:left="567" w:right="1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C56DDA" w:rsidRDefault="00C56DDA" w:rsidP="00D604EB">
      <w:pPr>
        <w:spacing w:line="321" w:lineRule="exact"/>
        <w:ind w:left="567" w:right="1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sectPr w:rsidR="00C56DDA" w:rsidSect="00467940">
      <w:type w:val="continuous"/>
      <w:pgSz w:w="16847" w:h="11915" w:orient="landscape"/>
      <w:pgMar w:top="567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7A" w:rsidRDefault="00C9237A" w:rsidP="00695D9B">
      <w:r>
        <w:separator/>
      </w:r>
    </w:p>
  </w:endnote>
  <w:endnote w:type="continuationSeparator" w:id="0">
    <w:p w:rsidR="00C9237A" w:rsidRDefault="00C9237A" w:rsidP="0069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7A" w:rsidRDefault="00C9237A" w:rsidP="00695D9B">
      <w:r>
        <w:separator/>
      </w:r>
    </w:p>
  </w:footnote>
  <w:footnote w:type="continuationSeparator" w:id="0">
    <w:p w:rsidR="00C9237A" w:rsidRDefault="00C9237A" w:rsidP="0069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B4B"/>
    <w:multiLevelType w:val="multilevel"/>
    <w:tmpl w:val="1ACA1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302121"/>
    <w:multiLevelType w:val="hybridMultilevel"/>
    <w:tmpl w:val="4F4ED3F0"/>
    <w:lvl w:ilvl="0" w:tplc="04190003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 w15:restartNumberingAfterBreak="0">
    <w:nsid w:val="112D2770"/>
    <w:multiLevelType w:val="multilevel"/>
    <w:tmpl w:val="7792BA46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Arial" w:eastAsia="Times New Roman" w:hAnsi="Arial" w:cs="Arial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114E1AF4"/>
    <w:multiLevelType w:val="hybridMultilevel"/>
    <w:tmpl w:val="FAF05BB2"/>
    <w:lvl w:ilvl="0" w:tplc="51AA7D5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A9B05D10">
      <w:numFmt w:val="none"/>
      <w:lvlText w:val=""/>
      <w:lvlJc w:val="left"/>
      <w:pPr>
        <w:tabs>
          <w:tab w:val="num" w:pos="360"/>
        </w:tabs>
      </w:pPr>
    </w:lvl>
    <w:lvl w:ilvl="2" w:tplc="954E479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23BE919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937A5D6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648F4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8B420EE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B4671C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E79AB36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15371E22"/>
    <w:multiLevelType w:val="multilevel"/>
    <w:tmpl w:val="601A27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CE1CFE"/>
    <w:multiLevelType w:val="multilevel"/>
    <w:tmpl w:val="E0A6E0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6B5917"/>
    <w:multiLevelType w:val="multilevel"/>
    <w:tmpl w:val="4CB05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351C31"/>
    <w:multiLevelType w:val="hybridMultilevel"/>
    <w:tmpl w:val="89F63294"/>
    <w:lvl w:ilvl="0" w:tplc="AC34D728">
      <w:numFmt w:val="bullet"/>
      <w:lvlText w:val="-"/>
      <w:lvlJc w:val="left"/>
      <w:pPr>
        <w:ind w:left="128" w:hanging="184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C6227E70">
      <w:numFmt w:val="bullet"/>
      <w:lvlText w:val="-"/>
      <w:lvlJc w:val="left"/>
      <w:pPr>
        <w:ind w:left="128" w:hanging="187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 w:tplc="101C57E2">
      <w:numFmt w:val="bullet"/>
      <w:lvlText w:val="•"/>
      <w:lvlJc w:val="left"/>
      <w:pPr>
        <w:ind w:left="800" w:hanging="187"/>
      </w:pPr>
      <w:rPr>
        <w:rFonts w:hint="default"/>
        <w:lang w:val="ru-RU" w:eastAsia="en-US" w:bidi="ar-SA"/>
      </w:rPr>
    </w:lvl>
    <w:lvl w:ilvl="3" w:tplc="D22C8740">
      <w:numFmt w:val="bullet"/>
      <w:lvlText w:val="•"/>
      <w:lvlJc w:val="left"/>
      <w:pPr>
        <w:ind w:left="2020" w:hanging="187"/>
      </w:pPr>
      <w:rPr>
        <w:rFonts w:hint="default"/>
        <w:lang w:val="ru-RU" w:eastAsia="en-US" w:bidi="ar-SA"/>
      </w:rPr>
    </w:lvl>
    <w:lvl w:ilvl="4" w:tplc="33084720">
      <w:numFmt w:val="bullet"/>
      <w:lvlText w:val="•"/>
      <w:lvlJc w:val="left"/>
      <w:pPr>
        <w:ind w:left="3241" w:hanging="187"/>
      </w:pPr>
      <w:rPr>
        <w:rFonts w:hint="default"/>
        <w:lang w:val="ru-RU" w:eastAsia="en-US" w:bidi="ar-SA"/>
      </w:rPr>
    </w:lvl>
    <w:lvl w:ilvl="5" w:tplc="EB70EB90">
      <w:numFmt w:val="bullet"/>
      <w:lvlText w:val="•"/>
      <w:lvlJc w:val="left"/>
      <w:pPr>
        <w:ind w:left="4462" w:hanging="187"/>
      </w:pPr>
      <w:rPr>
        <w:rFonts w:hint="default"/>
        <w:lang w:val="ru-RU" w:eastAsia="en-US" w:bidi="ar-SA"/>
      </w:rPr>
    </w:lvl>
    <w:lvl w:ilvl="6" w:tplc="A8D46B70">
      <w:numFmt w:val="bullet"/>
      <w:lvlText w:val="•"/>
      <w:lvlJc w:val="left"/>
      <w:pPr>
        <w:ind w:left="5683" w:hanging="187"/>
      </w:pPr>
      <w:rPr>
        <w:rFonts w:hint="default"/>
        <w:lang w:val="ru-RU" w:eastAsia="en-US" w:bidi="ar-SA"/>
      </w:rPr>
    </w:lvl>
    <w:lvl w:ilvl="7" w:tplc="18000806">
      <w:numFmt w:val="bullet"/>
      <w:lvlText w:val="•"/>
      <w:lvlJc w:val="left"/>
      <w:pPr>
        <w:ind w:left="6904" w:hanging="187"/>
      </w:pPr>
      <w:rPr>
        <w:rFonts w:hint="default"/>
        <w:lang w:val="ru-RU" w:eastAsia="en-US" w:bidi="ar-SA"/>
      </w:rPr>
    </w:lvl>
    <w:lvl w:ilvl="8" w:tplc="2BAE2B5E">
      <w:numFmt w:val="bullet"/>
      <w:lvlText w:val="•"/>
      <w:lvlJc w:val="left"/>
      <w:pPr>
        <w:ind w:left="8124" w:hanging="187"/>
      </w:pPr>
      <w:rPr>
        <w:rFonts w:hint="default"/>
        <w:lang w:val="ru-RU" w:eastAsia="en-US" w:bidi="ar-SA"/>
      </w:rPr>
    </w:lvl>
  </w:abstractNum>
  <w:abstractNum w:abstractNumId="8" w15:restartNumberingAfterBreak="0">
    <w:nsid w:val="1FB76A65"/>
    <w:multiLevelType w:val="multilevel"/>
    <w:tmpl w:val="DCC0605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677F49"/>
    <w:multiLevelType w:val="multilevel"/>
    <w:tmpl w:val="DE5AD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5B56E1"/>
    <w:multiLevelType w:val="hybridMultilevel"/>
    <w:tmpl w:val="6788563A"/>
    <w:lvl w:ilvl="0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2BC679E1"/>
    <w:multiLevelType w:val="hybridMultilevel"/>
    <w:tmpl w:val="50E82690"/>
    <w:lvl w:ilvl="0" w:tplc="AC54A87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484F400">
      <w:numFmt w:val="none"/>
      <w:lvlText w:val=""/>
      <w:lvlJc w:val="left"/>
      <w:pPr>
        <w:tabs>
          <w:tab w:val="num" w:pos="360"/>
        </w:tabs>
      </w:pPr>
    </w:lvl>
    <w:lvl w:ilvl="2" w:tplc="3A567EB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FC075BC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4A843FE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6422D0C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C9B83E4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BDFCF1C4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89B684E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2F522254"/>
    <w:multiLevelType w:val="multilevel"/>
    <w:tmpl w:val="56B83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3951503"/>
    <w:multiLevelType w:val="multilevel"/>
    <w:tmpl w:val="B01CA4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E370604"/>
    <w:multiLevelType w:val="multilevel"/>
    <w:tmpl w:val="0A106D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F2C3E85"/>
    <w:multiLevelType w:val="hybridMultilevel"/>
    <w:tmpl w:val="B4A6CCD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FC642BB"/>
    <w:multiLevelType w:val="hybridMultilevel"/>
    <w:tmpl w:val="60C00102"/>
    <w:lvl w:ilvl="0" w:tplc="E2964E5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D5C0C894">
      <w:numFmt w:val="none"/>
      <w:lvlText w:val=""/>
      <w:lvlJc w:val="left"/>
      <w:pPr>
        <w:tabs>
          <w:tab w:val="num" w:pos="360"/>
        </w:tabs>
      </w:pPr>
    </w:lvl>
    <w:lvl w:ilvl="2" w:tplc="6C52211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015EF530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C344790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AB1C01F2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FAC278F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E0189FF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5DBA44D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7" w15:restartNumberingAfterBreak="0">
    <w:nsid w:val="43486B05"/>
    <w:multiLevelType w:val="hybridMultilevel"/>
    <w:tmpl w:val="04162F72"/>
    <w:lvl w:ilvl="0" w:tplc="BE36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347868"/>
    <w:multiLevelType w:val="hybridMultilevel"/>
    <w:tmpl w:val="A6AEFCEE"/>
    <w:lvl w:ilvl="0" w:tplc="BE36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20" w15:restartNumberingAfterBreak="0">
    <w:nsid w:val="47F255F8"/>
    <w:multiLevelType w:val="hybridMultilevel"/>
    <w:tmpl w:val="03BCA0E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A164915"/>
    <w:multiLevelType w:val="multilevel"/>
    <w:tmpl w:val="FA1E0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53E4375"/>
    <w:multiLevelType w:val="multilevel"/>
    <w:tmpl w:val="43441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67B4452"/>
    <w:multiLevelType w:val="hybridMultilevel"/>
    <w:tmpl w:val="9266ED00"/>
    <w:lvl w:ilvl="0" w:tplc="9F40C72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32EC9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95A20AA4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7CFA1334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2974935C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D00AB4B2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8F900384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1BB0BA02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5E321D9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24" w15:restartNumberingAfterBreak="0">
    <w:nsid w:val="6A7C63C3"/>
    <w:multiLevelType w:val="multilevel"/>
    <w:tmpl w:val="58BC7FB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CE85AB8"/>
    <w:multiLevelType w:val="hybridMultilevel"/>
    <w:tmpl w:val="0F4884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485D5A"/>
    <w:multiLevelType w:val="multilevel"/>
    <w:tmpl w:val="2B5A6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E1A7811"/>
    <w:multiLevelType w:val="multilevel"/>
    <w:tmpl w:val="D910B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220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sz w:val="24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9"/>
  </w:num>
  <w:num w:numId="5">
    <w:abstractNumId w:val="6"/>
  </w:num>
  <w:num w:numId="6">
    <w:abstractNumId w:val="16"/>
  </w:num>
  <w:num w:numId="7">
    <w:abstractNumId w:val="8"/>
  </w:num>
  <w:num w:numId="8">
    <w:abstractNumId w:val="24"/>
  </w:num>
  <w:num w:numId="9">
    <w:abstractNumId w:val="17"/>
  </w:num>
  <w:num w:numId="10">
    <w:abstractNumId w:val="5"/>
  </w:num>
  <w:num w:numId="11">
    <w:abstractNumId w:val="14"/>
  </w:num>
  <w:num w:numId="12">
    <w:abstractNumId w:val="27"/>
  </w:num>
  <w:num w:numId="13">
    <w:abstractNumId w:val="4"/>
  </w:num>
  <w:num w:numId="14">
    <w:abstractNumId w:val="11"/>
  </w:num>
  <w:num w:numId="15">
    <w:abstractNumId w:val="3"/>
  </w:num>
  <w:num w:numId="16">
    <w:abstractNumId w:val="19"/>
  </w:num>
  <w:num w:numId="17">
    <w:abstractNumId w:val="7"/>
  </w:num>
  <w:num w:numId="18">
    <w:abstractNumId w:val="1"/>
  </w:num>
  <w:num w:numId="19">
    <w:abstractNumId w:val="10"/>
  </w:num>
  <w:num w:numId="20">
    <w:abstractNumId w:val="25"/>
  </w:num>
  <w:num w:numId="21">
    <w:abstractNumId w:val="21"/>
  </w:num>
  <w:num w:numId="22">
    <w:abstractNumId w:val="18"/>
  </w:num>
  <w:num w:numId="23">
    <w:abstractNumId w:val="13"/>
  </w:num>
  <w:num w:numId="24">
    <w:abstractNumId w:val="26"/>
  </w:num>
  <w:num w:numId="25">
    <w:abstractNumId w:val="12"/>
  </w:num>
  <w:num w:numId="26">
    <w:abstractNumId w:val="20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2D"/>
    <w:rsid w:val="000144F4"/>
    <w:rsid w:val="00015382"/>
    <w:rsid w:val="0002529F"/>
    <w:rsid w:val="00031630"/>
    <w:rsid w:val="00034267"/>
    <w:rsid w:val="00035ACD"/>
    <w:rsid w:val="000630E5"/>
    <w:rsid w:val="00071724"/>
    <w:rsid w:val="00085C52"/>
    <w:rsid w:val="00090C5D"/>
    <w:rsid w:val="000972B3"/>
    <w:rsid w:val="0009761A"/>
    <w:rsid w:val="000C5EAB"/>
    <w:rsid w:val="000D21C9"/>
    <w:rsid w:val="000D4C33"/>
    <w:rsid w:val="000E6542"/>
    <w:rsid w:val="000F7689"/>
    <w:rsid w:val="00103C34"/>
    <w:rsid w:val="00110867"/>
    <w:rsid w:val="001155E7"/>
    <w:rsid w:val="0011747F"/>
    <w:rsid w:val="0012230F"/>
    <w:rsid w:val="001257EE"/>
    <w:rsid w:val="00131D18"/>
    <w:rsid w:val="00132C26"/>
    <w:rsid w:val="00142210"/>
    <w:rsid w:val="00144CD0"/>
    <w:rsid w:val="001554F8"/>
    <w:rsid w:val="00156208"/>
    <w:rsid w:val="00170E92"/>
    <w:rsid w:val="00172E3D"/>
    <w:rsid w:val="00176947"/>
    <w:rsid w:val="001855CE"/>
    <w:rsid w:val="00185B6C"/>
    <w:rsid w:val="00194425"/>
    <w:rsid w:val="001B010F"/>
    <w:rsid w:val="001B508E"/>
    <w:rsid w:val="001C5F18"/>
    <w:rsid w:val="001C7D39"/>
    <w:rsid w:val="001D1134"/>
    <w:rsid w:val="001E3C59"/>
    <w:rsid w:val="001E7F7A"/>
    <w:rsid w:val="001F1998"/>
    <w:rsid w:val="00202423"/>
    <w:rsid w:val="00220DAC"/>
    <w:rsid w:val="002218A3"/>
    <w:rsid w:val="00227331"/>
    <w:rsid w:val="00230568"/>
    <w:rsid w:val="00235FE7"/>
    <w:rsid w:val="002460FE"/>
    <w:rsid w:val="00262199"/>
    <w:rsid w:val="00263D9E"/>
    <w:rsid w:val="002716A6"/>
    <w:rsid w:val="0028208F"/>
    <w:rsid w:val="00284863"/>
    <w:rsid w:val="00287B8B"/>
    <w:rsid w:val="00296AE4"/>
    <w:rsid w:val="002D26AE"/>
    <w:rsid w:val="002D3CA0"/>
    <w:rsid w:val="002F3556"/>
    <w:rsid w:val="00306421"/>
    <w:rsid w:val="00323D87"/>
    <w:rsid w:val="003418EF"/>
    <w:rsid w:val="00346933"/>
    <w:rsid w:val="003B3111"/>
    <w:rsid w:val="003B59C6"/>
    <w:rsid w:val="003E341D"/>
    <w:rsid w:val="003E472A"/>
    <w:rsid w:val="003E726B"/>
    <w:rsid w:val="004002C8"/>
    <w:rsid w:val="00400CB4"/>
    <w:rsid w:val="00401002"/>
    <w:rsid w:val="00415AD1"/>
    <w:rsid w:val="00431760"/>
    <w:rsid w:val="004320C4"/>
    <w:rsid w:val="00434631"/>
    <w:rsid w:val="00436D0F"/>
    <w:rsid w:val="00441D3B"/>
    <w:rsid w:val="004456DE"/>
    <w:rsid w:val="0046320C"/>
    <w:rsid w:val="00467940"/>
    <w:rsid w:val="00482C0F"/>
    <w:rsid w:val="0049770E"/>
    <w:rsid w:val="004A76A1"/>
    <w:rsid w:val="004B2B0D"/>
    <w:rsid w:val="004B5FF4"/>
    <w:rsid w:val="004E7AE2"/>
    <w:rsid w:val="00504BA9"/>
    <w:rsid w:val="005220EA"/>
    <w:rsid w:val="00543178"/>
    <w:rsid w:val="00561D36"/>
    <w:rsid w:val="0056467E"/>
    <w:rsid w:val="00570DF7"/>
    <w:rsid w:val="00576F7A"/>
    <w:rsid w:val="00584D7F"/>
    <w:rsid w:val="005B54C4"/>
    <w:rsid w:val="005B609B"/>
    <w:rsid w:val="005C0AFF"/>
    <w:rsid w:val="005E7E47"/>
    <w:rsid w:val="005F6946"/>
    <w:rsid w:val="0060420D"/>
    <w:rsid w:val="006108AF"/>
    <w:rsid w:val="00616F88"/>
    <w:rsid w:val="00645778"/>
    <w:rsid w:val="00645809"/>
    <w:rsid w:val="0066751D"/>
    <w:rsid w:val="00675D43"/>
    <w:rsid w:val="00684BFB"/>
    <w:rsid w:val="00687D5A"/>
    <w:rsid w:val="00695D9B"/>
    <w:rsid w:val="006A2629"/>
    <w:rsid w:val="006A570A"/>
    <w:rsid w:val="006C10E6"/>
    <w:rsid w:val="006C39D7"/>
    <w:rsid w:val="006E3F7B"/>
    <w:rsid w:val="006E44BC"/>
    <w:rsid w:val="007019CB"/>
    <w:rsid w:val="00714373"/>
    <w:rsid w:val="00716B94"/>
    <w:rsid w:val="00716E07"/>
    <w:rsid w:val="007269C1"/>
    <w:rsid w:val="0073077B"/>
    <w:rsid w:val="007310E5"/>
    <w:rsid w:val="00755FB1"/>
    <w:rsid w:val="00764EC8"/>
    <w:rsid w:val="00765462"/>
    <w:rsid w:val="00773C2F"/>
    <w:rsid w:val="0077535A"/>
    <w:rsid w:val="00780F59"/>
    <w:rsid w:val="00781B78"/>
    <w:rsid w:val="00782960"/>
    <w:rsid w:val="007B1500"/>
    <w:rsid w:val="007E200B"/>
    <w:rsid w:val="007E3D22"/>
    <w:rsid w:val="007E523F"/>
    <w:rsid w:val="007F1CD8"/>
    <w:rsid w:val="00800303"/>
    <w:rsid w:val="00805CF0"/>
    <w:rsid w:val="0081434A"/>
    <w:rsid w:val="00852095"/>
    <w:rsid w:val="00863FAF"/>
    <w:rsid w:val="00875BAA"/>
    <w:rsid w:val="008A3329"/>
    <w:rsid w:val="008C1657"/>
    <w:rsid w:val="008C46A7"/>
    <w:rsid w:val="008C765C"/>
    <w:rsid w:val="008F3CCC"/>
    <w:rsid w:val="009110D1"/>
    <w:rsid w:val="00911B89"/>
    <w:rsid w:val="00913A3B"/>
    <w:rsid w:val="0091546A"/>
    <w:rsid w:val="00934E33"/>
    <w:rsid w:val="00935C91"/>
    <w:rsid w:val="00937566"/>
    <w:rsid w:val="00942CE5"/>
    <w:rsid w:val="009569D0"/>
    <w:rsid w:val="009738FB"/>
    <w:rsid w:val="00993129"/>
    <w:rsid w:val="009A552D"/>
    <w:rsid w:val="009A7D88"/>
    <w:rsid w:val="009B09C2"/>
    <w:rsid w:val="009B310A"/>
    <w:rsid w:val="009C0B5D"/>
    <w:rsid w:val="009C2C9F"/>
    <w:rsid w:val="009C445E"/>
    <w:rsid w:val="009D0CFD"/>
    <w:rsid w:val="009D57BC"/>
    <w:rsid w:val="009E1E69"/>
    <w:rsid w:val="009E320B"/>
    <w:rsid w:val="009E7E48"/>
    <w:rsid w:val="009F10A3"/>
    <w:rsid w:val="00A066DE"/>
    <w:rsid w:val="00A22A9C"/>
    <w:rsid w:val="00A53B25"/>
    <w:rsid w:val="00A602C4"/>
    <w:rsid w:val="00A652B3"/>
    <w:rsid w:val="00A96133"/>
    <w:rsid w:val="00A975FA"/>
    <w:rsid w:val="00AB2F1E"/>
    <w:rsid w:val="00AB4614"/>
    <w:rsid w:val="00AB6FCA"/>
    <w:rsid w:val="00AC193A"/>
    <w:rsid w:val="00AC1CBC"/>
    <w:rsid w:val="00AC39DD"/>
    <w:rsid w:val="00AC7FFD"/>
    <w:rsid w:val="00B13056"/>
    <w:rsid w:val="00B21F71"/>
    <w:rsid w:val="00B25884"/>
    <w:rsid w:val="00B40C03"/>
    <w:rsid w:val="00B66131"/>
    <w:rsid w:val="00B744D5"/>
    <w:rsid w:val="00B76456"/>
    <w:rsid w:val="00B8464E"/>
    <w:rsid w:val="00B91119"/>
    <w:rsid w:val="00B9619E"/>
    <w:rsid w:val="00B964AF"/>
    <w:rsid w:val="00BB0811"/>
    <w:rsid w:val="00BB5EBC"/>
    <w:rsid w:val="00BC2047"/>
    <w:rsid w:val="00BF0669"/>
    <w:rsid w:val="00BF765D"/>
    <w:rsid w:val="00C0497C"/>
    <w:rsid w:val="00C04C69"/>
    <w:rsid w:val="00C12452"/>
    <w:rsid w:val="00C338A0"/>
    <w:rsid w:val="00C36618"/>
    <w:rsid w:val="00C47CEB"/>
    <w:rsid w:val="00C55A27"/>
    <w:rsid w:val="00C56DDA"/>
    <w:rsid w:val="00C56E5E"/>
    <w:rsid w:val="00C747A9"/>
    <w:rsid w:val="00C752F7"/>
    <w:rsid w:val="00C81110"/>
    <w:rsid w:val="00C84DA8"/>
    <w:rsid w:val="00C90180"/>
    <w:rsid w:val="00C9237A"/>
    <w:rsid w:val="00C93A6B"/>
    <w:rsid w:val="00CA0960"/>
    <w:rsid w:val="00CA3757"/>
    <w:rsid w:val="00CD4C16"/>
    <w:rsid w:val="00CE1AF8"/>
    <w:rsid w:val="00CF11FA"/>
    <w:rsid w:val="00D15C26"/>
    <w:rsid w:val="00D308F0"/>
    <w:rsid w:val="00D37226"/>
    <w:rsid w:val="00D52CB7"/>
    <w:rsid w:val="00D604EB"/>
    <w:rsid w:val="00D77041"/>
    <w:rsid w:val="00D77677"/>
    <w:rsid w:val="00DA29E4"/>
    <w:rsid w:val="00DB5634"/>
    <w:rsid w:val="00DB7819"/>
    <w:rsid w:val="00DC6EF7"/>
    <w:rsid w:val="00DF1245"/>
    <w:rsid w:val="00DF3364"/>
    <w:rsid w:val="00DF5A8C"/>
    <w:rsid w:val="00E20AA5"/>
    <w:rsid w:val="00E320D0"/>
    <w:rsid w:val="00E6347F"/>
    <w:rsid w:val="00E637A0"/>
    <w:rsid w:val="00E6731D"/>
    <w:rsid w:val="00E73731"/>
    <w:rsid w:val="00E817B2"/>
    <w:rsid w:val="00EB081D"/>
    <w:rsid w:val="00EB0DDF"/>
    <w:rsid w:val="00EC7215"/>
    <w:rsid w:val="00F04A20"/>
    <w:rsid w:val="00F24DEA"/>
    <w:rsid w:val="00F32D70"/>
    <w:rsid w:val="00F35041"/>
    <w:rsid w:val="00F431FC"/>
    <w:rsid w:val="00F527E7"/>
    <w:rsid w:val="00F542D1"/>
    <w:rsid w:val="00F5439F"/>
    <w:rsid w:val="00F74299"/>
    <w:rsid w:val="00F804BF"/>
    <w:rsid w:val="00F84006"/>
    <w:rsid w:val="00F86B56"/>
    <w:rsid w:val="00FB4AE4"/>
    <w:rsid w:val="00FF1F31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1B9B8"/>
  <w15:docId w15:val="{F47CA4CE-A757-46E3-B30F-236E0378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5EAB"/>
  </w:style>
  <w:style w:type="paragraph" w:styleId="1">
    <w:name w:val="heading 1"/>
    <w:basedOn w:val="a"/>
    <w:link w:val="10"/>
    <w:uiPriority w:val="1"/>
    <w:qFormat/>
    <w:rsid w:val="00F86B56"/>
    <w:pPr>
      <w:autoSpaceDE w:val="0"/>
      <w:autoSpaceDN w:val="0"/>
      <w:ind w:left="17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40C03"/>
  </w:style>
  <w:style w:type="character" w:customStyle="1" w:styleId="10">
    <w:name w:val="Заголовок 1 Знак"/>
    <w:basedOn w:val="a0"/>
    <w:link w:val="1"/>
    <w:uiPriority w:val="1"/>
    <w:rsid w:val="00F86B5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F86B56"/>
    <w:pPr>
      <w:autoSpaceDE w:val="0"/>
      <w:autoSpaceDN w:val="0"/>
      <w:ind w:left="141" w:right="35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7">
    <w:name w:val="Hyperlink"/>
    <w:basedOn w:val="a0"/>
    <w:uiPriority w:val="99"/>
    <w:unhideWhenUsed/>
    <w:rsid w:val="00F86B56"/>
    <w:rPr>
      <w:color w:val="0000FF" w:themeColor="hyperlink"/>
      <w:u w:val="single"/>
    </w:rPr>
  </w:style>
  <w:style w:type="paragraph" w:customStyle="1" w:styleId="ConsPlusNormal">
    <w:name w:val="ConsPlusNormal"/>
    <w:rsid w:val="0056467E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2">
    <w:name w:val="Сетка таблицы1"/>
    <w:basedOn w:val="a1"/>
    <w:next w:val="a5"/>
    <w:uiPriority w:val="39"/>
    <w:rsid w:val="0017694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71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817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B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95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5D9B"/>
  </w:style>
  <w:style w:type="paragraph" w:styleId="ac">
    <w:name w:val="footer"/>
    <w:basedOn w:val="a"/>
    <w:link w:val="ad"/>
    <w:uiPriority w:val="99"/>
    <w:unhideWhenUsed/>
    <w:rsid w:val="00695D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3E43-56C0-4453-AB26-661F8058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Элемент</cp:lastModifiedBy>
  <cp:revision>85</cp:revision>
  <cp:lastPrinted>2024-03-11T02:40:00Z</cp:lastPrinted>
  <dcterms:created xsi:type="dcterms:W3CDTF">2024-01-22T05:48:00Z</dcterms:created>
  <dcterms:modified xsi:type="dcterms:W3CDTF">2024-03-11T02:40:00Z</dcterms:modified>
</cp:coreProperties>
</file>